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5AC8" w14:textId="7BCCFAAB" w:rsidR="005D5B10" w:rsidRDefault="005D5B10" w:rsidP="005D5B10">
      <w:pPr>
        <w:spacing w:after="0"/>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088ACBC" w14:textId="77777777" w:rsidR="005D5B10" w:rsidRDefault="005D5B10" w:rsidP="005D5B10">
      <w:pPr>
        <w:spacing w:after="0"/>
        <w:rPr>
          <w:rFonts w:ascii="Arial" w:hAnsi="Arial" w:cs="Arial"/>
          <w:sz w:val="28"/>
          <w:szCs w:val="28"/>
        </w:rPr>
      </w:pPr>
      <w:r>
        <w:rPr>
          <w:rFonts w:ascii="Arial" w:hAnsi="Arial" w:cs="Arial"/>
          <w:sz w:val="28"/>
          <w:szCs w:val="28"/>
        </w:rPr>
        <w:t>ΔΕΥΤΕΡΟΒΑΘΜΙΑ ΔΙΚΑΙΟΔΟΣΙΑ</w:t>
      </w:r>
    </w:p>
    <w:p w14:paraId="3657685D" w14:textId="4382FE54" w:rsidR="005D5B10" w:rsidRDefault="005D5B10" w:rsidP="005D5B10">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B31046">
        <w:rPr>
          <w:rFonts w:ascii="Arial" w:hAnsi="Arial" w:cs="Arial"/>
          <w:i/>
          <w:sz w:val="28"/>
          <w:szCs w:val="28"/>
          <w:lang w:val="en-US"/>
        </w:rPr>
        <w:t>E</w:t>
      </w:r>
      <w:r w:rsidR="00BA7C8A">
        <w:rPr>
          <w:rFonts w:ascii="Arial" w:hAnsi="Arial" w:cs="Arial"/>
          <w:i/>
          <w:sz w:val="28"/>
          <w:szCs w:val="28"/>
        </w:rPr>
        <w:t>9</w:t>
      </w:r>
      <w:r w:rsidR="00B31046" w:rsidRPr="00BE672F">
        <w:rPr>
          <w:rFonts w:ascii="Arial" w:hAnsi="Arial" w:cs="Arial"/>
          <w:i/>
          <w:sz w:val="28"/>
          <w:szCs w:val="28"/>
        </w:rPr>
        <w:t>6/2016</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3A51A2E3" w:rsidR="005D5B10" w:rsidRDefault="009C3828" w:rsidP="005D5B10">
      <w:pPr>
        <w:spacing w:after="0"/>
        <w:jc w:val="center"/>
        <w:rPr>
          <w:rFonts w:ascii="Arial" w:hAnsi="Arial" w:cs="Arial"/>
          <w:sz w:val="28"/>
          <w:szCs w:val="28"/>
        </w:rPr>
      </w:pPr>
      <w:r>
        <w:rPr>
          <w:rFonts w:ascii="Arial" w:hAnsi="Arial" w:cs="Arial"/>
          <w:sz w:val="28"/>
          <w:szCs w:val="28"/>
        </w:rPr>
        <w:t xml:space="preserve">18 </w:t>
      </w:r>
      <w:r w:rsidR="001D4B8A">
        <w:rPr>
          <w:rFonts w:ascii="Arial" w:hAnsi="Arial" w:cs="Arial"/>
          <w:sz w:val="28"/>
          <w:szCs w:val="28"/>
        </w:rPr>
        <w:t>Σεπτεμβρίου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5EAC864E" w14:textId="326DE3FE" w:rsidR="00BE672F" w:rsidRPr="00EF74D2" w:rsidRDefault="00BA7C8A" w:rsidP="00BA7C8A">
      <w:pPr>
        <w:spacing w:after="0" w:line="360" w:lineRule="auto"/>
        <w:jc w:val="center"/>
        <w:rPr>
          <w:rFonts w:ascii="Arial" w:hAnsi="Arial" w:cs="Arial"/>
          <w:sz w:val="28"/>
          <w:szCs w:val="28"/>
          <w:lang w:val="en-US"/>
        </w:rPr>
      </w:pPr>
      <w:r>
        <w:rPr>
          <w:rFonts w:ascii="Arial" w:hAnsi="Arial" w:cs="Arial"/>
          <w:sz w:val="28"/>
          <w:szCs w:val="28"/>
          <w:lang w:val="en-US"/>
        </w:rPr>
        <w:t>DOMITA</w:t>
      </w:r>
      <w:r w:rsidRPr="00EF74D2">
        <w:rPr>
          <w:rFonts w:ascii="Arial" w:hAnsi="Arial" w:cs="Arial"/>
          <w:sz w:val="28"/>
          <w:szCs w:val="28"/>
          <w:lang w:val="en-US"/>
        </w:rPr>
        <w:t xml:space="preserve"> </w:t>
      </w:r>
      <w:r>
        <w:rPr>
          <w:rFonts w:ascii="Arial" w:hAnsi="Arial" w:cs="Arial"/>
          <w:sz w:val="28"/>
          <w:szCs w:val="28"/>
          <w:lang w:val="en-US"/>
        </w:rPr>
        <w:t>ESTATES</w:t>
      </w:r>
      <w:r w:rsidRPr="00EF74D2">
        <w:rPr>
          <w:rFonts w:ascii="Arial" w:hAnsi="Arial" w:cs="Arial"/>
          <w:sz w:val="28"/>
          <w:szCs w:val="28"/>
          <w:lang w:val="en-US"/>
        </w:rPr>
        <w:t xml:space="preserve"> </w:t>
      </w:r>
      <w:r>
        <w:rPr>
          <w:rFonts w:ascii="Arial" w:hAnsi="Arial" w:cs="Arial"/>
          <w:sz w:val="28"/>
          <w:szCs w:val="28"/>
          <w:lang w:val="en-US"/>
        </w:rPr>
        <w:t>LTD</w:t>
      </w:r>
      <w:r w:rsidRPr="00EF74D2">
        <w:rPr>
          <w:rFonts w:ascii="Arial" w:hAnsi="Arial" w:cs="Arial"/>
          <w:sz w:val="28"/>
          <w:szCs w:val="28"/>
          <w:lang w:val="en-US"/>
        </w:rPr>
        <w:t>,</w:t>
      </w:r>
    </w:p>
    <w:p w14:paraId="0B9A8448" w14:textId="77777777" w:rsidR="00BA7C8A" w:rsidRPr="00EF74D2" w:rsidRDefault="00BA7C8A" w:rsidP="00BE672F">
      <w:pPr>
        <w:spacing w:after="0" w:line="360" w:lineRule="auto"/>
        <w:jc w:val="right"/>
        <w:rPr>
          <w:rFonts w:ascii="Arial" w:hAnsi="Arial" w:cs="Arial"/>
          <w:i/>
          <w:sz w:val="28"/>
          <w:szCs w:val="28"/>
          <w:lang w:val="en-US"/>
        </w:rPr>
      </w:pPr>
    </w:p>
    <w:p w14:paraId="0BE29DA4" w14:textId="34A37DDA" w:rsidR="005D5B10" w:rsidRPr="00EF74D2" w:rsidRDefault="005D5B10" w:rsidP="00BE672F">
      <w:pPr>
        <w:spacing w:after="0" w:line="360" w:lineRule="auto"/>
        <w:jc w:val="right"/>
        <w:rPr>
          <w:rFonts w:ascii="Arial" w:hAnsi="Arial" w:cs="Arial"/>
          <w:i/>
          <w:sz w:val="28"/>
          <w:szCs w:val="28"/>
          <w:lang w:val="en-US"/>
        </w:rPr>
      </w:pPr>
      <w:proofErr w:type="spellStart"/>
      <w:r>
        <w:rPr>
          <w:rFonts w:ascii="Arial" w:hAnsi="Arial" w:cs="Arial"/>
          <w:i/>
          <w:sz w:val="28"/>
          <w:szCs w:val="28"/>
        </w:rPr>
        <w:t>Εφεσείο</w:t>
      </w:r>
      <w:r w:rsidR="00BA4380">
        <w:rPr>
          <w:rFonts w:ascii="Arial" w:hAnsi="Arial" w:cs="Arial"/>
          <w:i/>
          <w:sz w:val="28"/>
          <w:szCs w:val="28"/>
        </w:rPr>
        <w:t>υσα</w:t>
      </w:r>
      <w:proofErr w:type="spellEnd"/>
      <w:r w:rsidR="00BE672F" w:rsidRPr="00EF74D2">
        <w:rPr>
          <w:rFonts w:ascii="Arial" w:hAnsi="Arial" w:cs="Arial"/>
          <w:i/>
          <w:sz w:val="28"/>
          <w:szCs w:val="28"/>
          <w:lang w:val="en-US"/>
        </w:rPr>
        <w:t>,</w:t>
      </w:r>
    </w:p>
    <w:p w14:paraId="0FC65C1F" w14:textId="77777777" w:rsidR="005D5B10" w:rsidRPr="00EF74D2" w:rsidRDefault="005D5B10" w:rsidP="00BE672F">
      <w:pPr>
        <w:spacing w:after="0" w:line="360" w:lineRule="auto"/>
        <w:jc w:val="right"/>
        <w:rPr>
          <w:rFonts w:ascii="Arial" w:hAnsi="Arial" w:cs="Arial"/>
          <w:i/>
          <w:sz w:val="28"/>
          <w:szCs w:val="28"/>
          <w:lang w:val="en-US"/>
        </w:rPr>
      </w:pPr>
    </w:p>
    <w:p w14:paraId="7C5E5642" w14:textId="77777777" w:rsidR="005D5B10" w:rsidRPr="00EF74D2" w:rsidRDefault="005D5B10" w:rsidP="00BE672F">
      <w:pPr>
        <w:spacing w:after="0" w:line="360" w:lineRule="auto"/>
        <w:jc w:val="center"/>
        <w:rPr>
          <w:rFonts w:ascii="Arial" w:hAnsi="Arial" w:cs="Arial"/>
          <w:sz w:val="28"/>
          <w:szCs w:val="28"/>
          <w:lang w:val="en-US"/>
        </w:rPr>
      </w:pPr>
      <w:r>
        <w:rPr>
          <w:rFonts w:ascii="Arial" w:hAnsi="Arial" w:cs="Arial"/>
          <w:sz w:val="28"/>
          <w:szCs w:val="28"/>
        </w:rPr>
        <w:t>ν</w:t>
      </w:r>
      <w:r w:rsidRPr="00EF74D2">
        <w:rPr>
          <w:rFonts w:ascii="Arial" w:hAnsi="Arial" w:cs="Arial"/>
          <w:sz w:val="28"/>
          <w:szCs w:val="28"/>
          <w:lang w:val="en-US"/>
        </w:rPr>
        <w:t>.</w:t>
      </w:r>
    </w:p>
    <w:p w14:paraId="4A202C85" w14:textId="77777777" w:rsidR="005D5B10" w:rsidRPr="00EF74D2" w:rsidRDefault="005D5B10" w:rsidP="00BE672F">
      <w:pPr>
        <w:spacing w:after="0" w:line="360" w:lineRule="auto"/>
        <w:jc w:val="center"/>
        <w:rPr>
          <w:rFonts w:ascii="Arial" w:hAnsi="Arial" w:cs="Arial"/>
          <w:sz w:val="28"/>
          <w:szCs w:val="28"/>
          <w:lang w:val="en-US"/>
        </w:rPr>
      </w:pPr>
    </w:p>
    <w:p w14:paraId="4F58BE9C" w14:textId="3AB74889" w:rsidR="005D5B10" w:rsidRPr="00BE672F" w:rsidRDefault="00BA7C8A" w:rsidP="00BE672F">
      <w:pPr>
        <w:spacing w:after="0" w:line="360" w:lineRule="auto"/>
        <w:jc w:val="center"/>
        <w:rPr>
          <w:rFonts w:ascii="Arial" w:hAnsi="Arial" w:cs="Arial"/>
          <w:sz w:val="28"/>
          <w:szCs w:val="28"/>
        </w:rPr>
      </w:pPr>
      <w:r>
        <w:rPr>
          <w:rFonts w:ascii="Arial" w:hAnsi="Arial" w:cs="Arial"/>
          <w:sz w:val="28"/>
          <w:szCs w:val="28"/>
          <w:lang w:val="en-US"/>
        </w:rPr>
        <w:t>CROWN</w:t>
      </w:r>
      <w:r w:rsidRPr="009F7313">
        <w:rPr>
          <w:rFonts w:ascii="Arial" w:hAnsi="Arial" w:cs="Arial"/>
          <w:sz w:val="28"/>
          <w:szCs w:val="28"/>
        </w:rPr>
        <w:t xml:space="preserve"> </w:t>
      </w:r>
      <w:r>
        <w:rPr>
          <w:rFonts w:ascii="Arial" w:hAnsi="Arial" w:cs="Arial"/>
          <w:sz w:val="28"/>
          <w:szCs w:val="28"/>
          <w:lang w:val="en-US"/>
        </w:rPr>
        <w:t>RESORTS</w:t>
      </w:r>
      <w:r w:rsidR="00BE672F" w:rsidRPr="00BE672F">
        <w:rPr>
          <w:rFonts w:ascii="Arial" w:hAnsi="Arial" w:cs="Arial"/>
          <w:sz w:val="28"/>
          <w:szCs w:val="28"/>
        </w:rPr>
        <w:t xml:space="preserve"> </w:t>
      </w:r>
      <w:r w:rsidR="00BE672F">
        <w:rPr>
          <w:rFonts w:ascii="Arial" w:hAnsi="Arial" w:cs="Arial"/>
          <w:sz w:val="28"/>
          <w:szCs w:val="28"/>
          <w:lang w:val="en-US"/>
        </w:rPr>
        <w:t>LTD</w:t>
      </w:r>
      <w:r w:rsidR="00BE672F" w:rsidRPr="00BE672F">
        <w:rPr>
          <w:rFonts w:ascii="Arial" w:hAnsi="Arial" w:cs="Arial"/>
          <w:sz w:val="28"/>
          <w:szCs w:val="28"/>
        </w:rPr>
        <w:t>,</w:t>
      </w:r>
    </w:p>
    <w:p w14:paraId="55112160" w14:textId="77777777" w:rsidR="005D5B10" w:rsidRDefault="005D5B10" w:rsidP="00BE672F">
      <w:pPr>
        <w:spacing w:after="0" w:line="360" w:lineRule="auto"/>
        <w:jc w:val="center"/>
        <w:rPr>
          <w:rFonts w:ascii="Arial" w:hAnsi="Arial" w:cs="Arial"/>
          <w:sz w:val="28"/>
          <w:szCs w:val="28"/>
        </w:rPr>
      </w:pPr>
    </w:p>
    <w:p w14:paraId="0D3A4A34" w14:textId="02CEA767" w:rsidR="005D5B10" w:rsidRDefault="005D5B10" w:rsidP="00BE672F">
      <w:pPr>
        <w:spacing w:after="0" w:line="360" w:lineRule="auto"/>
        <w:jc w:val="right"/>
        <w:rPr>
          <w:rFonts w:ascii="Arial" w:hAnsi="Arial" w:cs="Arial"/>
          <w:i/>
          <w:sz w:val="28"/>
          <w:szCs w:val="28"/>
        </w:rPr>
      </w:pPr>
      <w:r>
        <w:rPr>
          <w:rFonts w:ascii="Arial" w:hAnsi="Arial" w:cs="Arial"/>
          <w:i/>
          <w:sz w:val="28"/>
          <w:szCs w:val="28"/>
        </w:rPr>
        <w:t>Εφεσ</w:t>
      </w:r>
      <w:r w:rsidR="00BE672F">
        <w:rPr>
          <w:rFonts w:ascii="Arial" w:hAnsi="Arial" w:cs="Arial"/>
          <w:i/>
          <w:sz w:val="28"/>
          <w:szCs w:val="28"/>
        </w:rPr>
        <w:t>ίβλητ</w:t>
      </w:r>
      <w:r w:rsidR="00BA4380">
        <w:rPr>
          <w:rFonts w:ascii="Arial" w:hAnsi="Arial" w:cs="Arial"/>
          <w:i/>
          <w:sz w:val="28"/>
          <w:szCs w:val="28"/>
        </w:rPr>
        <w:t>η</w:t>
      </w:r>
      <w:r w:rsidR="00BE672F">
        <w:rPr>
          <w:rFonts w:ascii="Arial" w:hAnsi="Arial" w:cs="Arial"/>
          <w:i/>
          <w:sz w:val="28"/>
          <w:szCs w:val="28"/>
        </w:rPr>
        <w:t>.</w:t>
      </w:r>
    </w:p>
    <w:p w14:paraId="1C33F881"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5D5B10">
      <w:pPr>
        <w:spacing w:after="0" w:line="240" w:lineRule="auto"/>
        <w:jc w:val="center"/>
        <w:rPr>
          <w:rFonts w:ascii="Arial" w:hAnsi="Arial" w:cs="Arial"/>
          <w:sz w:val="28"/>
          <w:szCs w:val="28"/>
        </w:rPr>
      </w:pPr>
    </w:p>
    <w:p w14:paraId="46AF2347" w14:textId="77777777" w:rsidR="005D5B10" w:rsidRDefault="005D5B10" w:rsidP="005D5B10">
      <w:pPr>
        <w:spacing w:after="0" w:line="240" w:lineRule="auto"/>
        <w:jc w:val="both"/>
        <w:rPr>
          <w:rFonts w:ascii="Arial" w:hAnsi="Arial" w:cs="Arial"/>
          <w:sz w:val="28"/>
          <w:szCs w:val="28"/>
        </w:rPr>
      </w:pPr>
    </w:p>
    <w:p w14:paraId="47E946D7" w14:textId="7143F547" w:rsidR="005D5B10" w:rsidRDefault="002A2D22" w:rsidP="005D5B10">
      <w:pPr>
        <w:spacing w:after="0" w:line="360" w:lineRule="auto"/>
        <w:ind w:left="270"/>
        <w:jc w:val="both"/>
        <w:rPr>
          <w:rFonts w:ascii="Arial" w:hAnsi="Arial" w:cs="Arial"/>
          <w:sz w:val="28"/>
          <w:szCs w:val="28"/>
        </w:rPr>
      </w:pPr>
      <w:r>
        <w:rPr>
          <w:rFonts w:ascii="Arial" w:hAnsi="Arial" w:cs="Arial"/>
          <w:i/>
          <w:sz w:val="28"/>
          <w:szCs w:val="28"/>
          <w:lang w:val="en-US"/>
        </w:rPr>
        <w:t>M</w:t>
      </w:r>
      <w:r w:rsidRPr="002A2D22">
        <w:rPr>
          <w:rFonts w:ascii="Arial" w:hAnsi="Arial" w:cs="Arial"/>
          <w:i/>
          <w:sz w:val="28"/>
          <w:szCs w:val="28"/>
        </w:rPr>
        <w:t xml:space="preserve">. </w:t>
      </w:r>
      <w:r>
        <w:rPr>
          <w:rFonts w:ascii="Arial" w:hAnsi="Arial" w:cs="Arial"/>
          <w:i/>
          <w:sz w:val="28"/>
          <w:szCs w:val="28"/>
        </w:rPr>
        <w:t>Σιδερά</w:t>
      </w:r>
      <w:r w:rsidR="005D5B10">
        <w:rPr>
          <w:rFonts w:ascii="Arial" w:hAnsi="Arial" w:cs="Arial"/>
          <w:i/>
          <w:sz w:val="28"/>
          <w:szCs w:val="28"/>
        </w:rPr>
        <w:t xml:space="preserve"> για </w:t>
      </w:r>
      <w:r w:rsidR="00BE672F">
        <w:rPr>
          <w:rFonts w:ascii="Arial" w:hAnsi="Arial" w:cs="Arial"/>
          <w:i/>
          <w:sz w:val="28"/>
          <w:szCs w:val="28"/>
        </w:rPr>
        <w:t>Τ. Παπαδόπουλος &amp; Συνεργάτες</w:t>
      </w:r>
      <w:r w:rsidR="005D5B10">
        <w:rPr>
          <w:rFonts w:ascii="Arial" w:hAnsi="Arial" w:cs="Arial"/>
          <w:i/>
          <w:sz w:val="28"/>
          <w:szCs w:val="28"/>
        </w:rPr>
        <w:t xml:space="preserve"> Δ</w:t>
      </w:r>
      <w:r w:rsidR="00B965F6">
        <w:rPr>
          <w:rFonts w:ascii="Arial" w:hAnsi="Arial" w:cs="Arial"/>
          <w:i/>
          <w:sz w:val="28"/>
          <w:szCs w:val="28"/>
        </w:rPr>
        <w:t>.</w:t>
      </w:r>
      <w:r w:rsidR="005D5B10">
        <w:rPr>
          <w:rFonts w:ascii="Arial" w:hAnsi="Arial" w:cs="Arial"/>
          <w:i/>
          <w:sz w:val="28"/>
          <w:szCs w:val="28"/>
        </w:rPr>
        <w:t>Ε</w:t>
      </w:r>
      <w:r w:rsidR="00B965F6">
        <w:rPr>
          <w:rFonts w:ascii="Arial" w:hAnsi="Arial" w:cs="Arial"/>
          <w:i/>
          <w:sz w:val="28"/>
          <w:szCs w:val="28"/>
        </w:rPr>
        <w:t>.</w:t>
      </w:r>
      <w:r w:rsidR="005D5B10">
        <w:rPr>
          <w:rFonts w:ascii="Arial" w:hAnsi="Arial" w:cs="Arial"/>
          <w:i/>
          <w:sz w:val="28"/>
          <w:szCs w:val="28"/>
        </w:rPr>
        <w:t>Π</w:t>
      </w:r>
      <w:r w:rsidR="00B965F6">
        <w:rPr>
          <w:rFonts w:ascii="Arial" w:hAnsi="Arial" w:cs="Arial"/>
          <w:i/>
          <w:sz w:val="28"/>
          <w:szCs w:val="28"/>
        </w:rPr>
        <w:t>.</w:t>
      </w:r>
      <w:r w:rsidR="005D5B10">
        <w:rPr>
          <w:rFonts w:ascii="Arial" w:hAnsi="Arial" w:cs="Arial"/>
          <w:i/>
          <w:sz w:val="28"/>
          <w:szCs w:val="28"/>
        </w:rPr>
        <w:t>Ε</w:t>
      </w:r>
      <w:r w:rsidR="00B965F6">
        <w:rPr>
          <w:rFonts w:ascii="Arial" w:hAnsi="Arial" w:cs="Arial"/>
          <w:i/>
          <w:sz w:val="28"/>
          <w:szCs w:val="28"/>
        </w:rPr>
        <w:t>.</w:t>
      </w:r>
      <w:r w:rsidR="005D5B10">
        <w:rPr>
          <w:rFonts w:ascii="Arial" w:hAnsi="Arial" w:cs="Arial"/>
          <w:i/>
          <w:sz w:val="28"/>
          <w:szCs w:val="28"/>
        </w:rPr>
        <w:t xml:space="preserve">, </w:t>
      </w:r>
      <w:r w:rsidR="005D5B10">
        <w:rPr>
          <w:rFonts w:ascii="Arial" w:hAnsi="Arial" w:cs="Arial"/>
          <w:sz w:val="28"/>
          <w:szCs w:val="28"/>
        </w:rPr>
        <w:t>για τ</w:t>
      </w:r>
      <w:r w:rsidR="00BA4380">
        <w:rPr>
          <w:rFonts w:ascii="Arial" w:hAnsi="Arial" w:cs="Arial"/>
          <w:sz w:val="28"/>
          <w:szCs w:val="28"/>
        </w:rPr>
        <w:t>ην</w:t>
      </w:r>
      <w:r w:rsidR="005D5B10">
        <w:rPr>
          <w:rFonts w:ascii="Arial" w:hAnsi="Arial" w:cs="Arial"/>
          <w:sz w:val="28"/>
          <w:szCs w:val="28"/>
        </w:rPr>
        <w:t xml:space="preserve"> </w:t>
      </w:r>
      <w:proofErr w:type="spellStart"/>
      <w:r w:rsidR="005D5B10">
        <w:rPr>
          <w:rFonts w:ascii="Arial" w:hAnsi="Arial" w:cs="Arial"/>
          <w:sz w:val="28"/>
          <w:szCs w:val="28"/>
        </w:rPr>
        <w:t>Εφεσείο</w:t>
      </w:r>
      <w:r w:rsidR="00BA4380">
        <w:rPr>
          <w:rFonts w:ascii="Arial" w:hAnsi="Arial" w:cs="Arial"/>
          <w:sz w:val="28"/>
          <w:szCs w:val="28"/>
        </w:rPr>
        <w:t>υσα</w:t>
      </w:r>
      <w:proofErr w:type="spellEnd"/>
      <w:r w:rsidR="005D5B10">
        <w:rPr>
          <w:rFonts w:ascii="Arial" w:hAnsi="Arial" w:cs="Arial"/>
          <w:sz w:val="28"/>
          <w:szCs w:val="28"/>
        </w:rPr>
        <w:t xml:space="preserve">.  </w:t>
      </w:r>
    </w:p>
    <w:p w14:paraId="5B4F7D19" w14:textId="241EB1C9" w:rsidR="005D5B10" w:rsidRDefault="002A2D22" w:rsidP="005D5B10">
      <w:pPr>
        <w:spacing w:after="0" w:line="360" w:lineRule="auto"/>
        <w:ind w:left="270"/>
        <w:jc w:val="both"/>
        <w:rPr>
          <w:rFonts w:ascii="Arial" w:hAnsi="Arial" w:cs="Arial"/>
          <w:sz w:val="28"/>
          <w:szCs w:val="28"/>
        </w:rPr>
      </w:pPr>
      <w:r>
        <w:rPr>
          <w:rFonts w:ascii="Arial" w:hAnsi="Arial" w:cs="Arial"/>
          <w:i/>
          <w:iCs/>
          <w:sz w:val="28"/>
          <w:szCs w:val="28"/>
        </w:rPr>
        <w:t xml:space="preserve">Ν. Μακρίδης </w:t>
      </w:r>
      <w:r w:rsidR="00BA7C8A">
        <w:rPr>
          <w:rFonts w:ascii="Arial" w:hAnsi="Arial" w:cs="Arial"/>
          <w:i/>
          <w:iCs/>
          <w:sz w:val="28"/>
          <w:szCs w:val="28"/>
        </w:rPr>
        <w:t xml:space="preserve">για </w:t>
      </w:r>
      <w:proofErr w:type="spellStart"/>
      <w:r w:rsidR="00BA7C8A">
        <w:rPr>
          <w:rFonts w:ascii="Arial" w:hAnsi="Arial" w:cs="Arial"/>
          <w:i/>
          <w:iCs/>
          <w:sz w:val="28"/>
          <w:szCs w:val="28"/>
        </w:rPr>
        <w:t>Μαρκίδη</w:t>
      </w:r>
      <w:proofErr w:type="spellEnd"/>
      <w:r w:rsidR="00BA7C8A">
        <w:rPr>
          <w:rFonts w:ascii="Arial" w:hAnsi="Arial" w:cs="Arial"/>
          <w:i/>
          <w:iCs/>
          <w:sz w:val="28"/>
          <w:szCs w:val="28"/>
        </w:rPr>
        <w:t xml:space="preserve">, </w:t>
      </w:r>
      <w:proofErr w:type="spellStart"/>
      <w:r w:rsidR="00BA7C8A">
        <w:rPr>
          <w:rFonts w:ascii="Arial" w:hAnsi="Arial" w:cs="Arial"/>
          <w:i/>
          <w:iCs/>
          <w:sz w:val="28"/>
          <w:szCs w:val="28"/>
        </w:rPr>
        <w:t>Μαρκίδη</w:t>
      </w:r>
      <w:proofErr w:type="spellEnd"/>
      <w:r w:rsidR="00BA7C8A">
        <w:rPr>
          <w:rFonts w:ascii="Arial" w:hAnsi="Arial" w:cs="Arial"/>
          <w:i/>
          <w:iCs/>
          <w:sz w:val="28"/>
          <w:szCs w:val="28"/>
        </w:rPr>
        <w:t xml:space="preserve"> &amp; Σία </w:t>
      </w:r>
      <w:r w:rsidR="005D5B10" w:rsidRPr="00B965F6">
        <w:rPr>
          <w:rFonts w:ascii="Arial" w:hAnsi="Arial" w:cs="Arial"/>
          <w:i/>
          <w:iCs/>
          <w:sz w:val="28"/>
          <w:szCs w:val="28"/>
        </w:rPr>
        <w:t>Δ</w:t>
      </w:r>
      <w:r w:rsidR="00B965F6">
        <w:rPr>
          <w:rFonts w:ascii="Arial" w:hAnsi="Arial" w:cs="Arial"/>
          <w:i/>
          <w:iCs/>
          <w:sz w:val="28"/>
          <w:szCs w:val="28"/>
        </w:rPr>
        <w:t>.</w:t>
      </w:r>
      <w:r w:rsidR="005D5B10" w:rsidRPr="00B965F6">
        <w:rPr>
          <w:rFonts w:ascii="Arial" w:hAnsi="Arial" w:cs="Arial"/>
          <w:i/>
          <w:iCs/>
          <w:sz w:val="28"/>
          <w:szCs w:val="28"/>
        </w:rPr>
        <w:t>Ε</w:t>
      </w:r>
      <w:r w:rsidR="00B965F6">
        <w:rPr>
          <w:rFonts w:ascii="Arial" w:hAnsi="Arial" w:cs="Arial"/>
          <w:i/>
          <w:iCs/>
          <w:sz w:val="28"/>
          <w:szCs w:val="28"/>
        </w:rPr>
        <w:t>.</w:t>
      </w:r>
      <w:r w:rsidR="005D5B10" w:rsidRPr="00B965F6">
        <w:rPr>
          <w:rFonts w:ascii="Arial" w:hAnsi="Arial" w:cs="Arial"/>
          <w:i/>
          <w:iCs/>
          <w:sz w:val="28"/>
          <w:szCs w:val="28"/>
        </w:rPr>
        <w:t>Π</w:t>
      </w:r>
      <w:r w:rsidR="00B965F6">
        <w:rPr>
          <w:rFonts w:ascii="Arial" w:hAnsi="Arial" w:cs="Arial"/>
          <w:i/>
          <w:iCs/>
          <w:sz w:val="28"/>
          <w:szCs w:val="28"/>
        </w:rPr>
        <w:t>.</w:t>
      </w:r>
      <w:r w:rsidR="005D5B10" w:rsidRPr="00B965F6">
        <w:rPr>
          <w:rFonts w:ascii="Arial" w:hAnsi="Arial" w:cs="Arial"/>
          <w:i/>
          <w:iCs/>
          <w:sz w:val="28"/>
          <w:szCs w:val="28"/>
        </w:rPr>
        <w:t>Ε</w:t>
      </w:r>
      <w:r w:rsidR="00B965F6">
        <w:rPr>
          <w:rFonts w:ascii="Arial" w:hAnsi="Arial" w:cs="Arial"/>
          <w:i/>
          <w:iCs/>
          <w:sz w:val="28"/>
          <w:szCs w:val="28"/>
        </w:rPr>
        <w:t>.</w:t>
      </w:r>
      <w:r w:rsidR="005D5B10">
        <w:rPr>
          <w:rFonts w:ascii="Arial" w:hAnsi="Arial" w:cs="Arial"/>
          <w:sz w:val="28"/>
          <w:szCs w:val="28"/>
        </w:rPr>
        <w:t>, για τ</w:t>
      </w:r>
      <w:r w:rsidR="00BA4380">
        <w:rPr>
          <w:rFonts w:ascii="Arial" w:hAnsi="Arial" w:cs="Arial"/>
          <w:sz w:val="28"/>
          <w:szCs w:val="28"/>
        </w:rPr>
        <w:t>ην</w:t>
      </w:r>
      <w:r w:rsidR="005D5B10">
        <w:rPr>
          <w:rFonts w:ascii="Arial" w:hAnsi="Arial" w:cs="Arial"/>
          <w:sz w:val="28"/>
          <w:szCs w:val="28"/>
        </w:rPr>
        <w:t xml:space="preserve"> Εφεσίβλητ</w:t>
      </w:r>
      <w:r w:rsidR="00BA4380">
        <w:rPr>
          <w:rFonts w:ascii="Arial" w:hAnsi="Arial" w:cs="Arial"/>
          <w:sz w:val="28"/>
          <w:szCs w:val="28"/>
        </w:rPr>
        <w:t>η</w:t>
      </w:r>
      <w:r w:rsidR="005D5B10">
        <w:rPr>
          <w:rFonts w:ascii="Arial" w:hAnsi="Arial" w:cs="Arial"/>
          <w:sz w:val="28"/>
          <w:szCs w:val="28"/>
        </w:rPr>
        <w:t>.</w:t>
      </w:r>
    </w:p>
    <w:p w14:paraId="137EFD81" w14:textId="77777777" w:rsidR="005D5B10" w:rsidRDefault="005D5B10" w:rsidP="005D5B10">
      <w:pPr>
        <w:spacing w:after="0" w:line="360" w:lineRule="auto"/>
        <w:ind w:left="270"/>
        <w:jc w:val="both"/>
        <w:rPr>
          <w:rFonts w:ascii="Arial" w:hAnsi="Arial" w:cs="Arial"/>
          <w:sz w:val="28"/>
          <w:szCs w:val="28"/>
        </w:rPr>
      </w:pP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09D1E3A0" w14:textId="77777777" w:rsidR="005D5B10" w:rsidRDefault="005D5B10" w:rsidP="005D5B10">
      <w:pPr>
        <w:spacing w:after="0"/>
        <w:jc w:val="center"/>
        <w:rPr>
          <w:rFonts w:ascii="Arial" w:hAnsi="Arial" w:cs="Arial"/>
          <w:sz w:val="28"/>
          <w:szCs w:val="28"/>
        </w:rPr>
      </w:pPr>
    </w:p>
    <w:p w14:paraId="5416293F" w14:textId="77777777" w:rsidR="005D5B10" w:rsidRDefault="005D5B10" w:rsidP="005D5B10">
      <w:pPr>
        <w:spacing w:after="0"/>
        <w:jc w:val="both"/>
        <w:rPr>
          <w:rFonts w:ascii="Arial" w:hAnsi="Arial" w:cs="Arial"/>
          <w:b/>
          <w:sz w:val="28"/>
          <w:szCs w:val="28"/>
        </w:rPr>
      </w:pPr>
    </w:p>
    <w:p w14:paraId="71393199" w14:textId="458C798B" w:rsidR="005D5B10" w:rsidRDefault="005D5B10" w:rsidP="00BE672F">
      <w:pPr>
        <w:spacing w:after="0" w:line="360" w:lineRule="auto"/>
        <w:jc w:val="center"/>
        <w:rPr>
          <w:rFonts w:ascii="Arial" w:hAnsi="Arial" w:cs="Arial"/>
          <w:sz w:val="28"/>
          <w:szCs w:val="28"/>
        </w:rPr>
      </w:pPr>
      <w:r>
        <w:rPr>
          <w:rFonts w:ascii="Arial" w:hAnsi="Arial" w:cs="Arial"/>
          <w:sz w:val="28"/>
          <w:szCs w:val="28"/>
        </w:rPr>
        <w:t xml:space="preserve">Η απόφαση του Δικαστηρίου είναι ομόφωνη και θα δοθεί από τον </w:t>
      </w:r>
      <w:proofErr w:type="spellStart"/>
      <w:r>
        <w:rPr>
          <w:rFonts w:ascii="Arial" w:hAnsi="Arial" w:cs="Arial"/>
          <w:sz w:val="28"/>
          <w:szCs w:val="28"/>
        </w:rPr>
        <w:t>Μαλαχτό</w:t>
      </w:r>
      <w:proofErr w:type="spellEnd"/>
      <w:r>
        <w:rPr>
          <w:rFonts w:ascii="Arial" w:hAnsi="Arial" w:cs="Arial"/>
          <w:sz w:val="28"/>
          <w:szCs w:val="28"/>
        </w:rPr>
        <w:t>, Δ.</w:t>
      </w:r>
    </w:p>
    <w:p w14:paraId="3A30A102" w14:textId="77777777" w:rsidR="005D5B10" w:rsidRDefault="005D5B10" w:rsidP="005D5B10">
      <w:pPr>
        <w:spacing w:after="0"/>
        <w:jc w:val="center"/>
        <w:rPr>
          <w:rFonts w:ascii="Arial" w:hAnsi="Arial" w:cs="Arial"/>
          <w:sz w:val="28"/>
          <w:szCs w:val="28"/>
        </w:rPr>
      </w:pPr>
      <w:r>
        <w:rPr>
          <w:rFonts w:ascii="Arial" w:hAnsi="Arial" w:cs="Arial"/>
          <w:sz w:val="28"/>
          <w:szCs w:val="28"/>
        </w:rPr>
        <w:t>____________________</w:t>
      </w:r>
    </w:p>
    <w:p w14:paraId="6A738DD0" w14:textId="77777777" w:rsidR="005D5B10" w:rsidRDefault="005D5B10" w:rsidP="005D5B10">
      <w:pPr>
        <w:spacing w:after="0" w:line="360" w:lineRule="auto"/>
        <w:jc w:val="center"/>
        <w:rPr>
          <w:rFonts w:ascii="Arial" w:hAnsi="Arial" w:cs="Arial"/>
          <w:b/>
          <w:sz w:val="28"/>
          <w:szCs w:val="28"/>
        </w:rPr>
      </w:pPr>
      <w:r>
        <w:rPr>
          <w:rFonts w:ascii="Arial" w:hAnsi="Arial" w:cs="Arial"/>
          <w:b/>
          <w:sz w:val="28"/>
          <w:szCs w:val="28"/>
        </w:rPr>
        <w:lastRenderedPageBreak/>
        <w:t>Α Π Ο Φ Α Σ Η</w:t>
      </w:r>
    </w:p>
    <w:p w14:paraId="6E1454CD" w14:textId="77777777" w:rsidR="005D5B10" w:rsidRDefault="005D5B10" w:rsidP="005D5B10">
      <w:pPr>
        <w:spacing w:after="0"/>
        <w:jc w:val="center"/>
        <w:rPr>
          <w:rFonts w:ascii="Arial" w:hAnsi="Arial" w:cs="Arial"/>
          <w:b/>
          <w:sz w:val="28"/>
          <w:szCs w:val="28"/>
        </w:rPr>
      </w:pPr>
    </w:p>
    <w:p w14:paraId="1D06406D" w14:textId="77777777" w:rsidR="005D5B10" w:rsidRDefault="005D5B10" w:rsidP="005D5B10">
      <w:pPr>
        <w:spacing w:after="0"/>
        <w:jc w:val="center"/>
        <w:rPr>
          <w:rFonts w:ascii="Arial" w:hAnsi="Arial" w:cs="Arial"/>
          <w:b/>
          <w:sz w:val="28"/>
          <w:szCs w:val="28"/>
        </w:rPr>
      </w:pPr>
    </w:p>
    <w:p w14:paraId="32FA49DB" w14:textId="0793E025" w:rsidR="00875559" w:rsidRDefault="005D5B10" w:rsidP="00BE672F">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BA4380">
        <w:rPr>
          <w:rFonts w:ascii="Arial" w:hAnsi="Arial" w:cs="Arial"/>
          <w:b/>
          <w:sz w:val="28"/>
          <w:szCs w:val="28"/>
        </w:rPr>
        <w:t xml:space="preserve"> </w:t>
      </w:r>
      <w:r w:rsidR="00BA4380" w:rsidRPr="00BA4380">
        <w:rPr>
          <w:rFonts w:ascii="Arial" w:hAnsi="Arial" w:cs="Arial"/>
          <w:bCs/>
          <w:sz w:val="28"/>
          <w:szCs w:val="28"/>
        </w:rPr>
        <w:t>Με έξι λόγους έφεσης</w:t>
      </w:r>
      <w:r w:rsidR="00BA4380">
        <w:rPr>
          <w:rFonts w:ascii="Arial" w:hAnsi="Arial" w:cs="Arial"/>
          <w:bCs/>
          <w:sz w:val="28"/>
          <w:szCs w:val="28"/>
        </w:rPr>
        <w:t xml:space="preserve">, η </w:t>
      </w:r>
      <w:proofErr w:type="spellStart"/>
      <w:r w:rsidR="00BA4380">
        <w:rPr>
          <w:rFonts w:ascii="Arial" w:hAnsi="Arial" w:cs="Arial"/>
          <w:bCs/>
          <w:sz w:val="28"/>
          <w:szCs w:val="28"/>
        </w:rPr>
        <w:t>Εφεσείουσα</w:t>
      </w:r>
      <w:proofErr w:type="spellEnd"/>
      <w:r w:rsidR="00BA4380">
        <w:rPr>
          <w:rFonts w:ascii="Arial" w:hAnsi="Arial" w:cs="Arial"/>
          <w:bCs/>
          <w:sz w:val="28"/>
          <w:szCs w:val="28"/>
        </w:rPr>
        <w:t xml:space="preserve"> προσβάλλει την απόφαση του πρωτόδικου Δικαστηρίου με την οποία ακυρώθηκαν προσωρινά διατάγματα που είχαν εκδοθεί κατόπιν μονομερούς αίτησης της.</w:t>
      </w:r>
    </w:p>
    <w:p w14:paraId="669362A0" w14:textId="77777777" w:rsidR="00BA4380" w:rsidRDefault="00BA4380" w:rsidP="00BE672F">
      <w:pPr>
        <w:spacing w:after="0" w:line="480" w:lineRule="auto"/>
        <w:ind w:firstLine="270"/>
        <w:jc w:val="both"/>
        <w:rPr>
          <w:rFonts w:ascii="Arial" w:hAnsi="Arial" w:cs="Arial"/>
          <w:bCs/>
          <w:sz w:val="28"/>
          <w:szCs w:val="28"/>
        </w:rPr>
      </w:pPr>
    </w:p>
    <w:p w14:paraId="69D901A7" w14:textId="731AF2EB" w:rsidR="00BA4380" w:rsidRDefault="00BA4380" w:rsidP="00BE672F">
      <w:pPr>
        <w:spacing w:after="0" w:line="480" w:lineRule="auto"/>
        <w:ind w:firstLine="270"/>
        <w:jc w:val="both"/>
        <w:rPr>
          <w:rFonts w:ascii="Arial" w:hAnsi="Arial" w:cs="Arial"/>
          <w:bCs/>
          <w:sz w:val="28"/>
          <w:szCs w:val="28"/>
        </w:rPr>
      </w:pPr>
      <w:r>
        <w:rPr>
          <w:rFonts w:ascii="Arial" w:hAnsi="Arial" w:cs="Arial"/>
          <w:bCs/>
          <w:sz w:val="28"/>
          <w:szCs w:val="28"/>
        </w:rPr>
        <w:t>Με τα διατάγματα, απαγορευόταν στην Εφεσίβλητη</w:t>
      </w:r>
      <w:r w:rsidR="00801FE5">
        <w:rPr>
          <w:rFonts w:ascii="Arial" w:hAnsi="Arial" w:cs="Arial"/>
          <w:bCs/>
          <w:sz w:val="28"/>
          <w:szCs w:val="28"/>
        </w:rPr>
        <w:t xml:space="preserve"> </w:t>
      </w:r>
      <w:r>
        <w:rPr>
          <w:rFonts w:ascii="Arial" w:hAnsi="Arial" w:cs="Arial"/>
          <w:bCs/>
          <w:sz w:val="28"/>
          <w:szCs w:val="28"/>
        </w:rPr>
        <w:t>αφενός από του να εισέρχ</w:t>
      </w:r>
      <w:r w:rsidR="00801FE5">
        <w:rPr>
          <w:rFonts w:ascii="Arial" w:hAnsi="Arial" w:cs="Arial"/>
          <w:bCs/>
          <w:sz w:val="28"/>
          <w:szCs w:val="28"/>
        </w:rPr>
        <w:t>ε</w:t>
      </w:r>
      <w:r>
        <w:rPr>
          <w:rFonts w:ascii="Arial" w:hAnsi="Arial" w:cs="Arial"/>
          <w:bCs/>
          <w:sz w:val="28"/>
          <w:szCs w:val="28"/>
        </w:rPr>
        <w:t>ται, κατέχ</w:t>
      </w:r>
      <w:r w:rsidR="00801FE5">
        <w:rPr>
          <w:rFonts w:ascii="Arial" w:hAnsi="Arial" w:cs="Arial"/>
          <w:bCs/>
          <w:sz w:val="28"/>
          <w:szCs w:val="28"/>
        </w:rPr>
        <w:t>ει</w:t>
      </w:r>
      <w:r>
        <w:rPr>
          <w:rFonts w:ascii="Arial" w:hAnsi="Arial" w:cs="Arial"/>
          <w:bCs/>
          <w:sz w:val="28"/>
          <w:szCs w:val="28"/>
        </w:rPr>
        <w:t xml:space="preserve"> και χρησιμοποι</w:t>
      </w:r>
      <w:r w:rsidR="00801FE5">
        <w:rPr>
          <w:rFonts w:ascii="Arial" w:hAnsi="Arial" w:cs="Arial"/>
          <w:bCs/>
          <w:sz w:val="28"/>
          <w:szCs w:val="28"/>
        </w:rPr>
        <w:t>εί</w:t>
      </w:r>
      <w:r>
        <w:rPr>
          <w:rFonts w:ascii="Arial" w:hAnsi="Arial" w:cs="Arial"/>
          <w:bCs/>
          <w:sz w:val="28"/>
          <w:szCs w:val="28"/>
        </w:rPr>
        <w:t xml:space="preserve"> κατονομαζόμενο ξενοδοχείο στο </w:t>
      </w:r>
      <w:proofErr w:type="spellStart"/>
      <w:r>
        <w:rPr>
          <w:rFonts w:ascii="Arial" w:hAnsi="Arial" w:cs="Arial"/>
          <w:bCs/>
          <w:sz w:val="28"/>
          <w:szCs w:val="28"/>
        </w:rPr>
        <w:t>Παραλίμνι</w:t>
      </w:r>
      <w:proofErr w:type="spellEnd"/>
      <w:r>
        <w:rPr>
          <w:rFonts w:ascii="Arial" w:hAnsi="Arial" w:cs="Arial"/>
          <w:bCs/>
          <w:sz w:val="28"/>
          <w:szCs w:val="28"/>
        </w:rPr>
        <w:t xml:space="preserve"> και αφετέρου από του να παρεμποδίζ</w:t>
      </w:r>
      <w:r w:rsidR="00801FE5">
        <w:rPr>
          <w:rFonts w:ascii="Arial" w:hAnsi="Arial" w:cs="Arial"/>
          <w:bCs/>
          <w:sz w:val="28"/>
          <w:szCs w:val="28"/>
        </w:rPr>
        <w:t>ει</w:t>
      </w:r>
      <w:r>
        <w:rPr>
          <w:rFonts w:ascii="Arial" w:hAnsi="Arial" w:cs="Arial"/>
          <w:bCs/>
          <w:sz w:val="28"/>
          <w:szCs w:val="28"/>
        </w:rPr>
        <w:t xml:space="preserve"> την </w:t>
      </w:r>
      <w:proofErr w:type="spellStart"/>
      <w:r>
        <w:rPr>
          <w:rFonts w:ascii="Arial" w:hAnsi="Arial" w:cs="Arial"/>
          <w:bCs/>
          <w:sz w:val="28"/>
          <w:szCs w:val="28"/>
        </w:rPr>
        <w:t>Εφεσείουσα</w:t>
      </w:r>
      <w:proofErr w:type="spellEnd"/>
      <w:r>
        <w:rPr>
          <w:rFonts w:ascii="Arial" w:hAnsi="Arial" w:cs="Arial"/>
          <w:bCs/>
          <w:sz w:val="28"/>
          <w:szCs w:val="28"/>
        </w:rPr>
        <w:t xml:space="preserve"> από του να εισέρχεται, κατέχει και χρησιμοποιεί το ξενοδοχείο</w:t>
      </w:r>
      <w:r w:rsidR="000C0D9E">
        <w:rPr>
          <w:rFonts w:ascii="Arial" w:hAnsi="Arial" w:cs="Arial"/>
          <w:bCs/>
          <w:sz w:val="28"/>
          <w:szCs w:val="28"/>
        </w:rPr>
        <w:t xml:space="preserve"> η ίδια</w:t>
      </w:r>
      <w:r>
        <w:rPr>
          <w:rFonts w:ascii="Arial" w:hAnsi="Arial" w:cs="Arial"/>
          <w:bCs/>
          <w:sz w:val="28"/>
          <w:szCs w:val="28"/>
        </w:rPr>
        <w:t>.</w:t>
      </w:r>
    </w:p>
    <w:p w14:paraId="5C6F2B6D" w14:textId="77777777" w:rsidR="00D27294" w:rsidRDefault="00D27294" w:rsidP="00BE672F">
      <w:pPr>
        <w:spacing w:after="0" w:line="480" w:lineRule="auto"/>
        <w:ind w:firstLine="270"/>
        <w:jc w:val="both"/>
        <w:rPr>
          <w:rFonts w:ascii="Arial" w:hAnsi="Arial" w:cs="Arial"/>
          <w:bCs/>
          <w:sz w:val="28"/>
          <w:szCs w:val="28"/>
        </w:rPr>
      </w:pPr>
    </w:p>
    <w:p w14:paraId="77361936" w14:textId="60F2899B" w:rsidR="00703F97" w:rsidRDefault="00D27294" w:rsidP="00703F97">
      <w:pPr>
        <w:spacing w:after="0" w:line="480" w:lineRule="auto"/>
        <w:ind w:firstLine="270"/>
        <w:jc w:val="both"/>
        <w:rPr>
          <w:rFonts w:ascii="Arial" w:hAnsi="Arial" w:cs="Arial"/>
          <w:bCs/>
          <w:sz w:val="28"/>
          <w:szCs w:val="28"/>
        </w:rPr>
      </w:pPr>
      <w:r>
        <w:rPr>
          <w:rFonts w:ascii="Arial" w:hAnsi="Arial" w:cs="Arial"/>
          <w:bCs/>
          <w:sz w:val="28"/>
          <w:szCs w:val="28"/>
        </w:rPr>
        <w:t>Η</w:t>
      </w:r>
      <w:r w:rsidRPr="00D27294">
        <w:rPr>
          <w:rFonts w:ascii="Arial" w:hAnsi="Arial" w:cs="Arial"/>
          <w:bCs/>
          <w:sz w:val="28"/>
          <w:szCs w:val="28"/>
        </w:rPr>
        <w:t xml:space="preserve"> </w:t>
      </w:r>
      <w:proofErr w:type="spellStart"/>
      <w:r>
        <w:rPr>
          <w:rFonts w:ascii="Arial" w:hAnsi="Arial" w:cs="Arial"/>
          <w:bCs/>
          <w:sz w:val="28"/>
          <w:szCs w:val="28"/>
        </w:rPr>
        <w:t>Εφεσείουσα</w:t>
      </w:r>
      <w:proofErr w:type="spellEnd"/>
      <w:r>
        <w:rPr>
          <w:rFonts w:ascii="Arial" w:hAnsi="Arial" w:cs="Arial"/>
          <w:bCs/>
          <w:sz w:val="28"/>
          <w:szCs w:val="28"/>
        </w:rPr>
        <w:t xml:space="preserve"> είχε αγοράσει το ξενοδοχείο από την</w:t>
      </w:r>
      <w:r w:rsidRPr="00D27294">
        <w:rPr>
          <w:rFonts w:ascii="Arial" w:hAnsi="Arial" w:cs="Arial"/>
          <w:bCs/>
          <w:sz w:val="28"/>
          <w:szCs w:val="28"/>
        </w:rPr>
        <w:t xml:space="preserve"> </w:t>
      </w:r>
      <w:r>
        <w:rPr>
          <w:rFonts w:ascii="Arial" w:hAnsi="Arial" w:cs="Arial"/>
          <w:bCs/>
          <w:sz w:val="28"/>
          <w:szCs w:val="28"/>
        </w:rPr>
        <w:t>Εφεσίβλητη ιδιοκτήτρια και διαχειρίστρια του</w:t>
      </w:r>
      <w:r w:rsidR="006843D0">
        <w:rPr>
          <w:rFonts w:ascii="Arial" w:hAnsi="Arial" w:cs="Arial"/>
          <w:bCs/>
          <w:sz w:val="28"/>
          <w:szCs w:val="28"/>
        </w:rPr>
        <w:t>, αλλά η</w:t>
      </w:r>
      <w:r>
        <w:rPr>
          <w:rFonts w:ascii="Arial" w:hAnsi="Arial" w:cs="Arial"/>
          <w:bCs/>
          <w:sz w:val="28"/>
          <w:szCs w:val="28"/>
        </w:rPr>
        <w:t xml:space="preserve"> </w:t>
      </w:r>
      <w:r w:rsidR="00FD4864">
        <w:rPr>
          <w:rFonts w:ascii="Arial" w:hAnsi="Arial" w:cs="Arial"/>
          <w:bCs/>
          <w:sz w:val="28"/>
          <w:szCs w:val="28"/>
        </w:rPr>
        <w:t>τελευταία</w:t>
      </w:r>
      <w:r>
        <w:rPr>
          <w:rFonts w:ascii="Arial" w:hAnsi="Arial" w:cs="Arial"/>
          <w:bCs/>
          <w:sz w:val="28"/>
          <w:szCs w:val="28"/>
        </w:rPr>
        <w:t xml:space="preserve"> συνέχισε να το κατέχει και διαχειρίζεται στη βάση συμφωνίας άδειας χρήσης από την</w:t>
      </w:r>
      <w:r w:rsidRPr="00D27294">
        <w:rPr>
          <w:rFonts w:ascii="Arial" w:hAnsi="Arial" w:cs="Arial"/>
          <w:bCs/>
          <w:sz w:val="28"/>
          <w:szCs w:val="28"/>
        </w:rPr>
        <w:t xml:space="preserve"> </w:t>
      </w:r>
      <w:proofErr w:type="spellStart"/>
      <w:r>
        <w:rPr>
          <w:rFonts w:ascii="Arial" w:hAnsi="Arial" w:cs="Arial"/>
          <w:bCs/>
          <w:sz w:val="28"/>
          <w:szCs w:val="28"/>
        </w:rPr>
        <w:t>Εφεσείουσα</w:t>
      </w:r>
      <w:proofErr w:type="spellEnd"/>
      <w:r>
        <w:rPr>
          <w:rFonts w:ascii="Arial" w:hAnsi="Arial" w:cs="Arial"/>
          <w:bCs/>
          <w:sz w:val="28"/>
          <w:szCs w:val="28"/>
        </w:rPr>
        <w:t xml:space="preserve">. </w:t>
      </w:r>
      <w:r w:rsidR="00703F97">
        <w:rPr>
          <w:rFonts w:ascii="Arial" w:hAnsi="Arial" w:cs="Arial"/>
          <w:bCs/>
          <w:sz w:val="28"/>
          <w:szCs w:val="28"/>
        </w:rPr>
        <w:t xml:space="preserve"> Παρά το ότι, σε άλλη διαδικασία,</w:t>
      </w:r>
      <w:r w:rsidR="00986493">
        <w:rPr>
          <w:rFonts w:ascii="Arial" w:hAnsi="Arial" w:cs="Arial"/>
          <w:bCs/>
          <w:sz w:val="28"/>
          <w:szCs w:val="28"/>
        </w:rPr>
        <w:t xml:space="preserve"> </w:t>
      </w:r>
      <w:r w:rsidR="00703F97">
        <w:rPr>
          <w:rFonts w:ascii="Arial" w:hAnsi="Arial" w:cs="Arial"/>
          <w:bCs/>
          <w:sz w:val="28"/>
          <w:szCs w:val="28"/>
        </w:rPr>
        <w:t xml:space="preserve">είχε </w:t>
      </w:r>
      <w:r w:rsidR="00B72B7A">
        <w:rPr>
          <w:rFonts w:ascii="Arial" w:hAnsi="Arial" w:cs="Arial"/>
          <w:bCs/>
          <w:sz w:val="28"/>
          <w:szCs w:val="28"/>
        </w:rPr>
        <w:t xml:space="preserve">συναινετικά </w:t>
      </w:r>
      <w:r w:rsidR="00703F97">
        <w:rPr>
          <w:rFonts w:ascii="Arial" w:hAnsi="Arial" w:cs="Arial"/>
          <w:bCs/>
          <w:sz w:val="28"/>
          <w:szCs w:val="28"/>
        </w:rPr>
        <w:t xml:space="preserve">εκδοθεί διάταγμα για την ειδική εκτέλεση του </w:t>
      </w:r>
      <w:proofErr w:type="spellStart"/>
      <w:r w:rsidR="00703F97">
        <w:rPr>
          <w:rFonts w:ascii="Arial" w:hAnsi="Arial" w:cs="Arial"/>
          <w:bCs/>
          <w:sz w:val="28"/>
          <w:szCs w:val="28"/>
        </w:rPr>
        <w:t>αγοραπωλητήριου</w:t>
      </w:r>
      <w:proofErr w:type="spellEnd"/>
      <w:r w:rsidR="00703F97">
        <w:rPr>
          <w:rFonts w:ascii="Arial" w:hAnsi="Arial" w:cs="Arial"/>
          <w:bCs/>
          <w:sz w:val="28"/>
          <w:szCs w:val="28"/>
        </w:rPr>
        <w:t xml:space="preserve"> εγγράφου η </w:t>
      </w:r>
      <w:proofErr w:type="spellStart"/>
      <w:r w:rsidR="00703F97">
        <w:rPr>
          <w:rFonts w:ascii="Arial" w:hAnsi="Arial" w:cs="Arial"/>
          <w:bCs/>
          <w:sz w:val="28"/>
          <w:szCs w:val="28"/>
        </w:rPr>
        <w:t>Εφεσείουσα</w:t>
      </w:r>
      <w:proofErr w:type="spellEnd"/>
      <w:r w:rsidR="00703F97">
        <w:rPr>
          <w:rFonts w:ascii="Arial" w:hAnsi="Arial" w:cs="Arial"/>
          <w:bCs/>
          <w:sz w:val="28"/>
          <w:szCs w:val="28"/>
        </w:rPr>
        <w:t>, για τέσσερα περίπου χρόνια μέχρι την έκδοση της προσβαλλόμενης απόφασης, δεν είχε προωθήσει την εγγραφή του ξενοδοχείου στο όνομα της, το οποίο μέχρι και σήμερα, όπως μας αναφέρθηκε, είναι εγγεγραμμένο στο όνομα της Εφεσίβλητης.</w:t>
      </w:r>
    </w:p>
    <w:p w14:paraId="03F492E8" w14:textId="034D8277" w:rsidR="00D64B31" w:rsidRDefault="00D27294" w:rsidP="00703F97">
      <w:pPr>
        <w:spacing w:after="0" w:line="480" w:lineRule="auto"/>
        <w:ind w:firstLine="270"/>
        <w:jc w:val="both"/>
        <w:rPr>
          <w:rFonts w:ascii="Arial" w:hAnsi="Arial" w:cs="Arial"/>
          <w:bCs/>
          <w:sz w:val="28"/>
          <w:szCs w:val="28"/>
        </w:rPr>
      </w:pPr>
      <w:r>
        <w:rPr>
          <w:rFonts w:ascii="Arial" w:hAnsi="Arial" w:cs="Arial"/>
          <w:bCs/>
          <w:sz w:val="28"/>
          <w:szCs w:val="28"/>
        </w:rPr>
        <w:t xml:space="preserve"> </w:t>
      </w:r>
    </w:p>
    <w:p w14:paraId="3C1F8CF6" w14:textId="170F5E5C" w:rsidR="00835800" w:rsidRDefault="00D64B31"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Η αγωγή είχε καταχωριστεί την </w:t>
      </w:r>
      <w:r w:rsidR="006843D0">
        <w:rPr>
          <w:rFonts w:ascii="Arial" w:hAnsi="Arial" w:cs="Arial"/>
          <w:bCs/>
          <w:sz w:val="28"/>
          <w:szCs w:val="28"/>
        </w:rPr>
        <w:t>26.2.2016</w:t>
      </w:r>
      <w:r>
        <w:rPr>
          <w:rFonts w:ascii="Arial" w:hAnsi="Arial" w:cs="Arial"/>
          <w:bCs/>
          <w:sz w:val="28"/>
          <w:szCs w:val="28"/>
        </w:rPr>
        <w:t xml:space="preserve"> με κλητήριο ένταλμα γενικά οπισθογραφημένο και πέραν από</w:t>
      </w:r>
      <w:r w:rsidR="00C93CCA">
        <w:rPr>
          <w:rFonts w:ascii="Arial" w:hAnsi="Arial" w:cs="Arial"/>
          <w:bCs/>
          <w:sz w:val="28"/>
          <w:szCs w:val="28"/>
        </w:rPr>
        <w:t xml:space="preserve"> διατάγματα</w:t>
      </w:r>
      <w:r>
        <w:rPr>
          <w:rFonts w:ascii="Arial" w:hAnsi="Arial" w:cs="Arial"/>
          <w:bCs/>
          <w:sz w:val="28"/>
          <w:szCs w:val="28"/>
        </w:rPr>
        <w:t xml:space="preserve"> </w:t>
      </w:r>
      <w:r w:rsidR="00B72B7A">
        <w:rPr>
          <w:rFonts w:ascii="Arial" w:hAnsi="Arial" w:cs="Arial"/>
          <w:bCs/>
          <w:sz w:val="28"/>
          <w:szCs w:val="28"/>
        </w:rPr>
        <w:t>ουσιαστικά τα ίδια</w:t>
      </w:r>
      <w:r>
        <w:rPr>
          <w:rFonts w:ascii="Arial" w:hAnsi="Arial" w:cs="Arial"/>
          <w:bCs/>
          <w:sz w:val="28"/>
          <w:szCs w:val="28"/>
        </w:rPr>
        <w:t xml:space="preserve"> με τα προσωρινά </w:t>
      </w:r>
      <w:proofErr w:type="spellStart"/>
      <w:r>
        <w:rPr>
          <w:rFonts w:ascii="Arial" w:hAnsi="Arial" w:cs="Arial"/>
          <w:bCs/>
          <w:sz w:val="28"/>
          <w:szCs w:val="28"/>
        </w:rPr>
        <w:t>εκδοθέντα</w:t>
      </w:r>
      <w:proofErr w:type="spellEnd"/>
      <w:r w:rsidR="00C93CCA">
        <w:rPr>
          <w:rFonts w:ascii="Arial" w:hAnsi="Arial" w:cs="Arial"/>
          <w:bCs/>
          <w:sz w:val="28"/>
          <w:szCs w:val="28"/>
        </w:rPr>
        <w:t>,</w:t>
      </w:r>
      <w:r>
        <w:rPr>
          <w:rFonts w:ascii="Arial" w:hAnsi="Arial" w:cs="Arial"/>
          <w:bCs/>
          <w:sz w:val="28"/>
          <w:szCs w:val="28"/>
        </w:rPr>
        <w:t xml:space="preserve"> αξιώνονταν και αποζημιώσεις. </w:t>
      </w:r>
      <w:r w:rsidR="009E7124">
        <w:rPr>
          <w:rFonts w:ascii="Arial" w:hAnsi="Arial" w:cs="Arial"/>
          <w:bCs/>
          <w:sz w:val="28"/>
          <w:szCs w:val="28"/>
        </w:rPr>
        <w:t xml:space="preserve"> Η αίτηση είχε καταχωριστεί την ίδια ημέρα.</w:t>
      </w:r>
      <w:r>
        <w:rPr>
          <w:rFonts w:ascii="Arial" w:hAnsi="Arial" w:cs="Arial"/>
          <w:bCs/>
          <w:sz w:val="28"/>
          <w:szCs w:val="28"/>
        </w:rPr>
        <w:t xml:space="preserve"> </w:t>
      </w:r>
    </w:p>
    <w:p w14:paraId="4FE53022" w14:textId="77777777" w:rsidR="00835800" w:rsidRDefault="00835800" w:rsidP="00BE672F">
      <w:pPr>
        <w:spacing w:after="0" w:line="480" w:lineRule="auto"/>
        <w:ind w:firstLine="270"/>
        <w:jc w:val="both"/>
        <w:rPr>
          <w:rFonts w:ascii="Arial" w:hAnsi="Arial" w:cs="Arial"/>
          <w:bCs/>
          <w:sz w:val="28"/>
          <w:szCs w:val="28"/>
        </w:rPr>
      </w:pPr>
    </w:p>
    <w:p w14:paraId="422FDA90" w14:textId="4F3C67EA" w:rsidR="00BC4F87" w:rsidRDefault="00835800" w:rsidP="00835800">
      <w:pPr>
        <w:spacing w:after="0" w:line="480" w:lineRule="auto"/>
        <w:ind w:firstLine="270"/>
        <w:jc w:val="both"/>
        <w:rPr>
          <w:rFonts w:ascii="Arial" w:hAnsi="Arial" w:cs="Arial"/>
          <w:bCs/>
          <w:sz w:val="28"/>
          <w:szCs w:val="28"/>
        </w:rPr>
      </w:pPr>
      <w:r>
        <w:rPr>
          <w:rFonts w:ascii="Arial" w:hAnsi="Arial" w:cs="Arial"/>
          <w:bCs/>
          <w:sz w:val="28"/>
          <w:szCs w:val="28"/>
        </w:rPr>
        <w:t>Ό</w:t>
      </w:r>
      <w:r w:rsidR="0069302F">
        <w:rPr>
          <w:rFonts w:ascii="Arial" w:hAnsi="Arial" w:cs="Arial"/>
          <w:bCs/>
          <w:sz w:val="28"/>
          <w:szCs w:val="28"/>
        </w:rPr>
        <w:t>πως αναφέρει το πρωτόδικο Δικαστήριο,</w:t>
      </w:r>
      <w:r w:rsidR="006843D0">
        <w:rPr>
          <w:rFonts w:ascii="Arial" w:hAnsi="Arial" w:cs="Arial"/>
          <w:bCs/>
          <w:sz w:val="28"/>
          <w:szCs w:val="28"/>
        </w:rPr>
        <w:t xml:space="preserve"> η </w:t>
      </w:r>
      <w:proofErr w:type="spellStart"/>
      <w:r w:rsidR="006843D0">
        <w:rPr>
          <w:rFonts w:ascii="Arial" w:hAnsi="Arial" w:cs="Arial"/>
          <w:bCs/>
          <w:sz w:val="28"/>
          <w:szCs w:val="28"/>
        </w:rPr>
        <w:t>Εφεσείουσα</w:t>
      </w:r>
      <w:proofErr w:type="spellEnd"/>
      <w:r w:rsidR="006843D0">
        <w:rPr>
          <w:rFonts w:ascii="Arial" w:hAnsi="Arial" w:cs="Arial"/>
          <w:bCs/>
          <w:sz w:val="28"/>
          <w:szCs w:val="28"/>
        </w:rPr>
        <w:t xml:space="preserve"> διατεινόταν ότι </w:t>
      </w:r>
      <w:r w:rsidR="00FD4864">
        <w:rPr>
          <w:rFonts w:ascii="Arial" w:hAnsi="Arial" w:cs="Arial"/>
          <w:bCs/>
          <w:sz w:val="28"/>
          <w:szCs w:val="28"/>
        </w:rPr>
        <w:t>δικαιούτο να αποκτήσει «</w:t>
      </w:r>
      <w:r w:rsidR="00FD4864" w:rsidRPr="00FD4864">
        <w:rPr>
          <w:rFonts w:ascii="Arial" w:hAnsi="Arial" w:cs="Arial"/>
          <w:bCs/>
          <w:i/>
          <w:iCs/>
          <w:sz w:val="28"/>
          <w:szCs w:val="28"/>
        </w:rPr>
        <w:t>αυτόματα</w:t>
      </w:r>
      <w:r w:rsidR="00FD4864">
        <w:rPr>
          <w:rFonts w:ascii="Arial" w:hAnsi="Arial" w:cs="Arial"/>
          <w:bCs/>
          <w:sz w:val="28"/>
          <w:szCs w:val="28"/>
        </w:rPr>
        <w:t>» την κατοχή του</w:t>
      </w:r>
      <w:r w:rsidR="003E0E8F">
        <w:rPr>
          <w:rFonts w:ascii="Arial" w:hAnsi="Arial" w:cs="Arial"/>
          <w:bCs/>
          <w:sz w:val="28"/>
          <w:szCs w:val="28"/>
        </w:rPr>
        <w:t xml:space="preserve"> ξενοδοχείου</w:t>
      </w:r>
      <w:r w:rsidR="002A1A1A">
        <w:rPr>
          <w:rFonts w:ascii="Arial" w:hAnsi="Arial" w:cs="Arial"/>
          <w:bCs/>
          <w:sz w:val="28"/>
          <w:szCs w:val="28"/>
        </w:rPr>
        <w:t xml:space="preserve"> και να θεωρείται κάτοχος του</w:t>
      </w:r>
      <w:r w:rsidR="0069302F">
        <w:rPr>
          <w:rFonts w:ascii="Arial" w:hAnsi="Arial" w:cs="Arial"/>
          <w:bCs/>
          <w:sz w:val="28"/>
          <w:szCs w:val="28"/>
        </w:rPr>
        <w:t>,</w:t>
      </w:r>
      <w:r w:rsidR="002A1A1A">
        <w:rPr>
          <w:rFonts w:ascii="Arial" w:hAnsi="Arial" w:cs="Arial"/>
          <w:bCs/>
          <w:sz w:val="28"/>
          <w:szCs w:val="28"/>
        </w:rPr>
        <w:t xml:space="preserve"> ώστε να νομιμοποιείται στην έγερση της αγωγής για παράνομη επέμβαση από την Εφεσίβλητη</w:t>
      </w:r>
      <w:r>
        <w:rPr>
          <w:rFonts w:ascii="Arial" w:hAnsi="Arial" w:cs="Arial"/>
          <w:bCs/>
          <w:sz w:val="28"/>
          <w:szCs w:val="28"/>
        </w:rPr>
        <w:t xml:space="preserve"> και ε</w:t>
      </w:r>
      <w:r w:rsidR="001D4B8A">
        <w:rPr>
          <w:rFonts w:ascii="Arial" w:hAnsi="Arial" w:cs="Arial"/>
          <w:bCs/>
          <w:sz w:val="28"/>
          <w:szCs w:val="28"/>
        </w:rPr>
        <w:t xml:space="preserve">πικαλούμενο </w:t>
      </w:r>
      <w:r w:rsidR="00334712">
        <w:rPr>
          <w:rFonts w:ascii="Arial" w:hAnsi="Arial" w:cs="Arial"/>
          <w:bCs/>
          <w:sz w:val="28"/>
          <w:szCs w:val="28"/>
        </w:rPr>
        <w:t xml:space="preserve">τη </w:t>
      </w:r>
      <w:r w:rsidR="00334712" w:rsidRPr="00334712">
        <w:rPr>
          <w:rFonts w:ascii="Arial" w:hAnsi="Arial" w:cs="Arial"/>
          <w:b/>
          <w:i/>
          <w:iCs/>
          <w:sz w:val="28"/>
          <w:szCs w:val="28"/>
        </w:rPr>
        <w:t>Λάμπρου κ.ά. ν. Κεφάλα κ.ά. (200</w:t>
      </w:r>
      <w:r w:rsidR="00A57C18">
        <w:rPr>
          <w:rFonts w:ascii="Arial" w:hAnsi="Arial" w:cs="Arial"/>
          <w:b/>
          <w:i/>
          <w:iCs/>
          <w:sz w:val="28"/>
          <w:szCs w:val="28"/>
        </w:rPr>
        <w:t>0</w:t>
      </w:r>
      <w:r w:rsidR="00334712" w:rsidRPr="00334712">
        <w:rPr>
          <w:rFonts w:ascii="Arial" w:hAnsi="Arial" w:cs="Arial"/>
          <w:b/>
          <w:i/>
          <w:iCs/>
          <w:sz w:val="28"/>
          <w:szCs w:val="28"/>
        </w:rPr>
        <w:t>) 1</w:t>
      </w:r>
      <w:r w:rsidR="00A57C18">
        <w:rPr>
          <w:rFonts w:ascii="Arial" w:hAnsi="Arial" w:cs="Arial"/>
          <w:b/>
          <w:i/>
          <w:iCs/>
          <w:sz w:val="28"/>
          <w:szCs w:val="28"/>
        </w:rPr>
        <w:t>(Γ)</w:t>
      </w:r>
      <w:r w:rsidR="00334712" w:rsidRPr="00334712">
        <w:rPr>
          <w:rFonts w:ascii="Arial" w:hAnsi="Arial" w:cs="Arial"/>
          <w:b/>
          <w:i/>
          <w:iCs/>
          <w:sz w:val="28"/>
          <w:szCs w:val="28"/>
        </w:rPr>
        <w:t xml:space="preserve"> Α.Α.Δ. 1516</w:t>
      </w:r>
      <w:r w:rsidR="00334712">
        <w:rPr>
          <w:rFonts w:ascii="Arial" w:hAnsi="Arial" w:cs="Arial"/>
          <w:bCs/>
          <w:sz w:val="28"/>
          <w:szCs w:val="28"/>
        </w:rPr>
        <w:t>, 152</w:t>
      </w:r>
      <w:r w:rsidR="00A57C18">
        <w:rPr>
          <w:rFonts w:ascii="Arial" w:hAnsi="Arial" w:cs="Arial"/>
          <w:bCs/>
          <w:sz w:val="28"/>
          <w:szCs w:val="28"/>
        </w:rPr>
        <w:t>7</w:t>
      </w:r>
      <w:r w:rsidR="005717E3">
        <w:rPr>
          <w:rFonts w:ascii="Arial" w:hAnsi="Arial" w:cs="Arial"/>
          <w:bCs/>
          <w:sz w:val="28"/>
          <w:szCs w:val="28"/>
        </w:rPr>
        <w:t>, ανέφερε ότι: «</w:t>
      </w:r>
      <w:r w:rsidR="005717E3" w:rsidRPr="005717E3">
        <w:rPr>
          <w:rFonts w:ascii="Arial" w:hAnsi="Arial" w:cs="Arial"/>
          <w:bCs/>
          <w:i/>
          <w:iCs/>
          <w:sz w:val="28"/>
          <w:szCs w:val="28"/>
        </w:rPr>
        <w:t>Ο ιδιοκτήτης και/ή το πρόσωπο που δικαιούται να εγγραφεί ως ιδιοκτήτης (που δεν είναι κάτοχος) μπορεί να διεκδικήσει την άρση της παράνομης επέμβασης μόνο αν υπάρχει “πρόκληση ζημιάς” στην περιουσία του και/ή η επέμβαση είχε μόνιμο χαρακτήρα</w:t>
      </w:r>
      <w:r w:rsidR="005717E3">
        <w:rPr>
          <w:rFonts w:ascii="Arial" w:hAnsi="Arial" w:cs="Arial"/>
          <w:bCs/>
          <w:sz w:val="28"/>
          <w:szCs w:val="28"/>
        </w:rPr>
        <w:t>».  Και ότι: «</w:t>
      </w:r>
      <w:r w:rsidR="005717E3" w:rsidRPr="005717E3">
        <w:rPr>
          <w:rFonts w:ascii="Arial" w:hAnsi="Arial" w:cs="Arial"/>
          <w:bCs/>
          <w:i/>
          <w:iCs/>
          <w:sz w:val="28"/>
          <w:szCs w:val="28"/>
        </w:rPr>
        <w:t>Κάτι τέτοιο όμως δεν συμβαίνει στην παρούσα υπόθεση.  Δεν έχει προκληθεί ζημιά στην περιουσία κατόπιν επέμβασης η οποία έχει μόνιμο χαρακτήρα</w:t>
      </w:r>
      <w:r w:rsidR="005717E3">
        <w:rPr>
          <w:rFonts w:ascii="Arial" w:hAnsi="Arial" w:cs="Arial"/>
          <w:bCs/>
          <w:sz w:val="28"/>
          <w:szCs w:val="28"/>
        </w:rPr>
        <w:t xml:space="preserve">».  Και αποφάνθηκε ότι το γεγονός ότι η </w:t>
      </w:r>
      <w:proofErr w:type="spellStart"/>
      <w:r w:rsidR="005717E3">
        <w:rPr>
          <w:rFonts w:ascii="Arial" w:hAnsi="Arial" w:cs="Arial"/>
          <w:bCs/>
          <w:sz w:val="28"/>
          <w:szCs w:val="28"/>
        </w:rPr>
        <w:t>Εφεσείουσα</w:t>
      </w:r>
      <w:proofErr w:type="spellEnd"/>
      <w:r w:rsidR="005717E3">
        <w:rPr>
          <w:rFonts w:ascii="Arial" w:hAnsi="Arial" w:cs="Arial"/>
          <w:bCs/>
          <w:sz w:val="28"/>
          <w:szCs w:val="28"/>
        </w:rPr>
        <w:t xml:space="preserve"> ουδέποτε ήταν κάτοχος του ξενοδοχείου</w:t>
      </w:r>
      <w:r w:rsidR="001D4B8A">
        <w:rPr>
          <w:rFonts w:ascii="Arial" w:hAnsi="Arial" w:cs="Arial"/>
          <w:bCs/>
          <w:sz w:val="28"/>
          <w:szCs w:val="28"/>
        </w:rPr>
        <w:t>,</w:t>
      </w:r>
      <w:r w:rsidR="005717E3">
        <w:rPr>
          <w:rFonts w:ascii="Arial" w:hAnsi="Arial" w:cs="Arial"/>
          <w:bCs/>
          <w:sz w:val="28"/>
          <w:szCs w:val="28"/>
        </w:rPr>
        <w:t xml:space="preserve"> το οποίο την ίδια ημέρα που αγόρασε παραχώρησε με άδεια χρήσης στην Εφεσίβλητη</w:t>
      </w:r>
      <w:r w:rsidR="001D4B8A">
        <w:rPr>
          <w:rFonts w:ascii="Arial" w:hAnsi="Arial" w:cs="Arial"/>
          <w:bCs/>
          <w:sz w:val="28"/>
          <w:szCs w:val="28"/>
        </w:rPr>
        <w:t>,</w:t>
      </w:r>
      <w:r w:rsidR="00AD5DB5">
        <w:rPr>
          <w:rFonts w:ascii="Arial" w:hAnsi="Arial" w:cs="Arial"/>
          <w:bCs/>
          <w:sz w:val="28"/>
          <w:szCs w:val="28"/>
        </w:rPr>
        <w:t xml:space="preserve"> «</w:t>
      </w:r>
      <w:proofErr w:type="spellStart"/>
      <w:r w:rsidR="00AD5DB5">
        <w:rPr>
          <w:rFonts w:ascii="Arial" w:hAnsi="Arial" w:cs="Arial"/>
          <w:bCs/>
          <w:i/>
          <w:iCs/>
          <w:sz w:val="28"/>
          <w:szCs w:val="28"/>
        </w:rPr>
        <w:t>τροχιοδρομεί</w:t>
      </w:r>
      <w:proofErr w:type="spellEnd"/>
      <w:r w:rsidR="00AD5DB5">
        <w:rPr>
          <w:rFonts w:ascii="Arial" w:hAnsi="Arial" w:cs="Arial"/>
          <w:bCs/>
          <w:i/>
          <w:iCs/>
          <w:sz w:val="28"/>
          <w:szCs w:val="28"/>
        </w:rPr>
        <w:t xml:space="preserve"> την κατάληξη της παρούσας αίτησης</w:t>
      </w:r>
      <w:r w:rsidR="00AD5DB5">
        <w:rPr>
          <w:rFonts w:ascii="Arial" w:hAnsi="Arial" w:cs="Arial"/>
          <w:bCs/>
          <w:sz w:val="28"/>
          <w:szCs w:val="28"/>
        </w:rPr>
        <w:t>»</w:t>
      </w:r>
      <w:r w:rsidR="00BC4F87">
        <w:rPr>
          <w:rFonts w:ascii="Arial" w:hAnsi="Arial" w:cs="Arial"/>
          <w:bCs/>
          <w:sz w:val="28"/>
          <w:szCs w:val="28"/>
        </w:rPr>
        <w:t xml:space="preserve"> την οποία και απέρριψε στη βάση ότι δεν συνέτρεχαν οι δύο πρώτες προϋποθέσεις του </w:t>
      </w:r>
      <w:r w:rsidR="009C3828">
        <w:rPr>
          <w:rFonts w:ascii="Arial" w:hAnsi="Arial" w:cs="Arial"/>
          <w:b/>
          <w:i/>
          <w:iCs/>
          <w:sz w:val="28"/>
          <w:szCs w:val="28"/>
        </w:rPr>
        <w:t xml:space="preserve">άρθρου </w:t>
      </w:r>
      <w:r w:rsidR="00BC4F87" w:rsidRPr="00BC4F87">
        <w:rPr>
          <w:rFonts w:ascii="Arial" w:hAnsi="Arial" w:cs="Arial"/>
          <w:b/>
          <w:i/>
          <w:iCs/>
          <w:sz w:val="28"/>
          <w:szCs w:val="28"/>
        </w:rPr>
        <w:t>32</w:t>
      </w:r>
      <w:r w:rsidR="00BC4F87">
        <w:rPr>
          <w:rFonts w:ascii="Arial" w:hAnsi="Arial" w:cs="Arial"/>
          <w:bCs/>
          <w:sz w:val="28"/>
          <w:szCs w:val="28"/>
        </w:rPr>
        <w:t xml:space="preserve"> του </w:t>
      </w:r>
      <w:r w:rsidR="00BC4F87" w:rsidRPr="00BC4F87">
        <w:rPr>
          <w:rFonts w:ascii="Arial" w:hAnsi="Arial" w:cs="Arial"/>
          <w:b/>
          <w:i/>
          <w:iCs/>
          <w:sz w:val="28"/>
          <w:szCs w:val="28"/>
        </w:rPr>
        <w:t>περί Δικαστηρίων Νόμου του 1960, Ν.14/1960</w:t>
      </w:r>
      <w:r w:rsidR="00BC4F87">
        <w:rPr>
          <w:rFonts w:ascii="Arial" w:hAnsi="Arial" w:cs="Arial"/>
          <w:bCs/>
          <w:sz w:val="28"/>
          <w:szCs w:val="28"/>
        </w:rPr>
        <w:t>.</w:t>
      </w:r>
    </w:p>
    <w:p w14:paraId="49873ACB" w14:textId="77777777" w:rsidR="0069302F" w:rsidRDefault="0069302F" w:rsidP="005717E3">
      <w:pPr>
        <w:spacing w:after="0" w:line="480" w:lineRule="auto"/>
        <w:ind w:firstLine="270"/>
        <w:jc w:val="both"/>
        <w:rPr>
          <w:rFonts w:ascii="Arial" w:hAnsi="Arial" w:cs="Arial"/>
          <w:bCs/>
          <w:sz w:val="28"/>
          <w:szCs w:val="28"/>
        </w:rPr>
      </w:pPr>
    </w:p>
    <w:p w14:paraId="3D9F0116" w14:textId="3227508F" w:rsidR="0069302F" w:rsidRPr="0069302F" w:rsidRDefault="0069302F" w:rsidP="008F29DD">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είχε διαπιστώσει ότι η βάση της αγωγής, όπως προωθήθηκε από την </w:t>
      </w:r>
      <w:proofErr w:type="spellStart"/>
      <w:r>
        <w:rPr>
          <w:rFonts w:ascii="Arial" w:hAnsi="Arial" w:cs="Arial"/>
          <w:bCs/>
          <w:sz w:val="28"/>
          <w:szCs w:val="28"/>
        </w:rPr>
        <w:t>Εφεσείουσα</w:t>
      </w:r>
      <w:proofErr w:type="spellEnd"/>
      <w:r>
        <w:rPr>
          <w:rFonts w:ascii="Arial" w:hAnsi="Arial" w:cs="Arial"/>
          <w:bCs/>
          <w:sz w:val="28"/>
          <w:szCs w:val="28"/>
        </w:rPr>
        <w:t>, ήταν η κατοχή του ξενοδοχείου</w:t>
      </w:r>
      <w:r w:rsidR="000C6B54">
        <w:rPr>
          <w:rFonts w:ascii="Arial" w:hAnsi="Arial" w:cs="Arial"/>
          <w:bCs/>
          <w:sz w:val="28"/>
          <w:szCs w:val="28"/>
        </w:rPr>
        <w:t xml:space="preserve"> και σ</w:t>
      </w:r>
      <w:r>
        <w:rPr>
          <w:rFonts w:ascii="Arial" w:hAnsi="Arial" w:cs="Arial"/>
          <w:bCs/>
          <w:sz w:val="28"/>
          <w:szCs w:val="28"/>
        </w:rPr>
        <w:t>ε αυτή τη βάση ήταν που αποφάνθηκε ότι δεν</w:t>
      </w:r>
      <w:r w:rsidRPr="0069302F">
        <w:rPr>
          <w:rFonts w:ascii="Arial" w:hAnsi="Arial" w:cs="Arial"/>
          <w:bCs/>
          <w:sz w:val="28"/>
          <w:szCs w:val="28"/>
        </w:rPr>
        <w:t xml:space="preserve"> </w:t>
      </w:r>
      <w:r>
        <w:rPr>
          <w:rFonts w:ascii="Arial" w:hAnsi="Arial" w:cs="Arial"/>
          <w:bCs/>
          <w:sz w:val="28"/>
          <w:szCs w:val="28"/>
        </w:rPr>
        <w:t xml:space="preserve">συνέτρεχαν οι δύο πρώτες προϋποθέσεις του </w:t>
      </w:r>
      <w:r w:rsidR="009C3828">
        <w:rPr>
          <w:rFonts w:ascii="Arial" w:hAnsi="Arial" w:cs="Arial"/>
          <w:b/>
          <w:i/>
          <w:iCs/>
          <w:sz w:val="28"/>
          <w:szCs w:val="28"/>
        </w:rPr>
        <w:t xml:space="preserve">άρθρου </w:t>
      </w:r>
      <w:r>
        <w:rPr>
          <w:rFonts w:ascii="Arial" w:hAnsi="Arial" w:cs="Arial"/>
          <w:b/>
          <w:i/>
          <w:iCs/>
          <w:sz w:val="28"/>
          <w:szCs w:val="28"/>
        </w:rPr>
        <w:t>32</w:t>
      </w:r>
      <w:r>
        <w:rPr>
          <w:rFonts w:ascii="Arial" w:hAnsi="Arial" w:cs="Arial"/>
          <w:bCs/>
          <w:sz w:val="28"/>
          <w:szCs w:val="28"/>
        </w:rPr>
        <w:t xml:space="preserve">. </w:t>
      </w:r>
      <w:r w:rsidR="006C7880">
        <w:rPr>
          <w:rFonts w:ascii="Arial" w:hAnsi="Arial" w:cs="Arial"/>
          <w:bCs/>
          <w:sz w:val="28"/>
          <w:szCs w:val="28"/>
        </w:rPr>
        <w:t xml:space="preserve"> </w:t>
      </w:r>
    </w:p>
    <w:p w14:paraId="681FDFEF" w14:textId="1B1EE37A" w:rsidR="007E06D0" w:rsidRDefault="007E06D0" w:rsidP="001D4B8A">
      <w:pPr>
        <w:spacing w:after="0" w:line="480" w:lineRule="auto"/>
        <w:jc w:val="both"/>
        <w:rPr>
          <w:rFonts w:ascii="Arial" w:hAnsi="Arial" w:cs="Arial"/>
          <w:bCs/>
          <w:sz w:val="28"/>
          <w:szCs w:val="28"/>
        </w:rPr>
      </w:pPr>
    </w:p>
    <w:p w14:paraId="2BEEC46E" w14:textId="3E64C78A" w:rsidR="00BC4F87" w:rsidRDefault="009E7124" w:rsidP="005717E3">
      <w:pPr>
        <w:spacing w:after="0" w:line="480" w:lineRule="auto"/>
        <w:ind w:firstLine="270"/>
        <w:jc w:val="both"/>
        <w:rPr>
          <w:rFonts w:ascii="Arial" w:hAnsi="Arial" w:cs="Arial"/>
          <w:bCs/>
          <w:sz w:val="28"/>
          <w:szCs w:val="28"/>
        </w:rPr>
      </w:pPr>
      <w:r>
        <w:rPr>
          <w:rFonts w:ascii="Arial" w:hAnsi="Arial" w:cs="Arial"/>
          <w:bCs/>
          <w:sz w:val="28"/>
          <w:szCs w:val="28"/>
        </w:rPr>
        <w:t>Σ</w:t>
      </w:r>
      <w:r w:rsidR="00BC4F87">
        <w:rPr>
          <w:rFonts w:ascii="Arial" w:hAnsi="Arial" w:cs="Arial"/>
          <w:bCs/>
          <w:sz w:val="28"/>
          <w:szCs w:val="28"/>
        </w:rPr>
        <w:t xml:space="preserve">ημείωσε ακόμα ότι με τα προσωρινά διατάγματα που είχαν χορηγηθεί </w:t>
      </w:r>
      <w:proofErr w:type="spellStart"/>
      <w:r w:rsidR="00BC4F87">
        <w:rPr>
          <w:rFonts w:ascii="Arial" w:hAnsi="Arial" w:cs="Arial"/>
          <w:bCs/>
          <w:sz w:val="28"/>
          <w:szCs w:val="28"/>
        </w:rPr>
        <w:t>επιτυγχάνετο</w:t>
      </w:r>
      <w:proofErr w:type="spellEnd"/>
      <w:r w:rsidR="00BC4F87">
        <w:rPr>
          <w:rFonts w:ascii="Arial" w:hAnsi="Arial" w:cs="Arial"/>
          <w:bCs/>
          <w:sz w:val="28"/>
          <w:szCs w:val="28"/>
        </w:rPr>
        <w:t xml:space="preserve"> σε ενδιάμεσο στάδιο η ανάληψη της κατοχής του</w:t>
      </w:r>
      <w:r w:rsidR="00BC4F87" w:rsidRPr="00BC4F87">
        <w:rPr>
          <w:rFonts w:ascii="Arial" w:hAnsi="Arial" w:cs="Arial"/>
          <w:bCs/>
          <w:sz w:val="28"/>
          <w:szCs w:val="28"/>
        </w:rPr>
        <w:t xml:space="preserve"> </w:t>
      </w:r>
      <w:r w:rsidR="00BC4F87">
        <w:rPr>
          <w:rFonts w:ascii="Arial" w:hAnsi="Arial" w:cs="Arial"/>
          <w:bCs/>
          <w:sz w:val="28"/>
          <w:szCs w:val="28"/>
        </w:rPr>
        <w:t>ξενοδοχείου που</w:t>
      </w:r>
      <w:r w:rsidR="000C6B54">
        <w:rPr>
          <w:rFonts w:ascii="Arial" w:hAnsi="Arial" w:cs="Arial"/>
          <w:bCs/>
          <w:sz w:val="28"/>
          <w:szCs w:val="28"/>
        </w:rPr>
        <w:t xml:space="preserve">, όπως </w:t>
      </w:r>
      <w:proofErr w:type="spellStart"/>
      <w:r w:rsidR="000C6B54">
        <w:rPr>
          <w:rFonts w:ascii="Arial" w:hAnsi="Arial" w:cs="Arial"/>
          <w:bCs/>
          <w:sz w:val="28"/>
          <w:szCs w:val="28"/>
        </w:rPr>
        <w:t>προέκυπτε</w:t>
      </w:r>
      <w:proofErr w:type="spellEnd"/>
      <w:r w:rsidR="000C6B54">
        <w:rPr>
          <w:rFonts w:ascii="Arial" w:hAnsi="Arial" w:cs="Arial"/>
          <w:bCs/>
          <w:sz w:val="28"/>
          <w:szCs w:val="28"/>
        </w:rPr>
        <w:t xml:space="preserve"> από το περιεχόμενο του γενικά οπισθογραφημένου Κλητηρίου Εντάλματος,</w:t>
      </w:r>
      <w:r w:rsidR="00BC4F87">
        <w:rPr>
          <w:rFonts w:ascii="Arial" w:hAnsi="Arial" w:cs="Arial"/>
          <w:bCs/>
          <w:sz w:val="28"/>
          <w:szCs w:val="28"/>
        </w:rPr>
        <w:t xml:space="preserve"> ήταν το </w:t>
      </w:r>
      <w:proofErr w:type="spellStart"/>
      <w:r w:rsidR="00BC4F87">
        <w:rPr>
          <w:rFonts w:ascii="Arial" w:hAnsi="Arial" w:cs="Arial"/>
          <w:bCs/>
          <w:sz w:val="28"/>
          <w:szCs w:val="28"/>
        </w:rPr>
        <w:t>διακύβευμα</w:t>
      </w:r>
      <w:proofErr w:type="spellEnd"/>
      <w:r w:rsidR="00BC4F87">
        <w:rPr>
          <w:rFonts w:ascii="Arial" w:hAnsi="Arial" w:cs="Arial"/>
          <w:bCs/>
          <w:sz w:val="28"/>
          <w:szCs w:val="28"/>
        </w:rPr>
        <w:t xml:space="preserve"> της αγωγής.  Εξέτασε και το «</w:t>
      </w:r>
      <w:r w:rsidR="00BC4F87" w:rsidRPr="0069302F">
        <w:rPr>
          <w:rFonts w:ascii="Arial" w:hAnsi="Arial" w:cs="Arial"/>
          <w:bCs/>
          <w:i/>
          <w:iCs/>
          <w:sz w:val="28"/>
          <w:szCs w:val="28"/>
        </w:rPr>
        <w:t>ισοζύγιο της ευχέρειας</w:t>
      </w:r>
      <w:r w:rsidR="00BC4F87">
        <w:rPr>
          <w:rFonts w:ascii="Arial" w:hAnsi="Arial" w:cs="Arial"/>
          <w:bCs/>
          <w:sz w:val="28"/>
          <w:szCs w:val="28"/>
        </w:rPr>
        <w:t>» για να καταλήξει ότι αν τα διατάγματα παρέμεναν σε ισχύ θα προκαλείτο τεράστια και ανυπολόγιστη ζημιά στην Εφεσίβλητη</w:t>
      </w:r>
      <w:r w:rsidR="000C6B54">
        <w:rPr>
          <w:rFonts w:ascii="Arial" w:hAnsi="Arial" w:cs="Arial"/>
          <w:bCs/>
          <w:sz w:val="28"/>
          <w:szCs w:val="28"/>
        </w:rPr>
        <w:t xml:space="preserve"> που «</w:t>
      </w:r>
      <w:r w:rsidR="000C6B54" w:rsidRPr="000C6B54">
        <w:rPr>
          <w:rFonts w:ascii="Arial" w:hAnsi="Arial" w:cs="Arial"/>
          <w:bCs/>
          <w:i/>
          <w:iCs/>
          <w:sz w:val="28"/>
          <w:szCs w:val="28"/>
        </w:rPr>
        <w:t>πιθανότατα έχουν προγραμματίσει την καλοκαιρινή σαιζόν που έρχεται και έχουν συμβληθεί με τουριστικούς πράκτορες για τη λειτουργία του</w:t>
      </w:r>
      <w:r w:rsidR="000C6B54">
        <w:rPr>
          <w:rFonts w:ascii="Arial" w:hAnsi="Arial" w:cs="Arial"/>
          <w:bCs/>
          <w:sz w:val="28"/>
          <w:szCs w:val="28"/>
        </w:rPr>
        <w:t>»</w:t>
      </w:r>
      <w:r w:rsidR="00E7315A">
        <w:rPr>
          <w:rFonts w:ascii="Arial" w:hAnsi="Arial" w:cs="Arial"/>
          <w:bCs/>
          <w:sz w:val="28"/>
          <w:szCs w:val="28"/>
        </w:rPr>
        <w:t>.  Αναφέρθηκε και στη</w:t>
      </w:r>
      <w:r w:rsidR="00EF74D2">
        <w:rPr>
          <w:rFonts w:ascii="Arial" w:hAnsi="Arial" w:cs="Arial"/>
          <w:bCs/>
          <w:sz w:val="28"/>
          <w:szCs w:val="28"/>
        </w:rPr>
        <w:t>ν</w:t>
      </w:r>
      <w:r w:rsidR="00E7315A">
        <w:rPr>
          <w:rFonts w:ascii="Arial" w:hAnsi="Arial" w:cs="Arial"/>
          <w:bCs/>
          <w:sz w:val="28"/>
          <w:szCs w:val="28"/>
        </w:rPr>
        <w:t xml:space="preserve"> καθυστέρηση στη λήψη δικαστικών μέτρων εναντίον της Εφεσίβλητης, στη βάση της διαπίστωσης ότι, σύμφωνα με την </w:t>
      </w:r>
      <w:proofErr w:type="spellStart"/>
      <w:r w:rsidR="00E7315A">
        <w:rPr>
          <w:rFonts w:ascii="Arial" w:hAnsi="Arial" w:cs="Arial"/>
          <w:bCs/>
          <w:sz w:val="28"/>
          <w:szCs w:val="28"/>
        </w:rPr>
        <w:t>Εφεσείουσα</w:t>
      </w:r>
      <w:proofErr w:type="spellEnd"/>
      <w:r w:rsidR="00E7315A">
        <w:rPr>
          <w:rFonts w:ascii="Arial" w:hAnsi="Arial" w:cs="Arial"/>
          <w:bCs/>
          <w:sz w:val="28"/>
          <w:szCs w:val="28"/>
        </w:rPr>
        <w:t>, τα δικαιώματα χρήσης ήταν καθυστερημένα από το Νοέμβριο του 2011.</w:t>
      </w:r>
    </w:p>
    <w:p w14:paraId="13E45742" w14:textId="77777777" w:rsidR="00C93CCA" w:rsidRDefault="00C93CCA" w:rsidP="005717E3">
      <w:pPr>
        <w:spacing w:after="0" w:line="480" w:lineRule="auto"/>
        <w:ind w:firstLine="270"/>
        <w:jc w:val="both"/>
        <w:rPr>
          <w:rFonts w:ascii="Arial" w:hAnsi="Arial" w:cs="Arial"/>
          <w:bCs/>
          <w:sz w:val="28"/>
          <w:szCs w:val="28"/>
        </w:rPr>
      </w:pPr>
    </w:p>
    <w:p w14:paraId="480E52AF" w14:textId="3B47DED0" w:rsidR="00CB0565" w:rsidRPr="00EC3CBD" w:rsidRDefault="00C93CCA" w:rsidP="005717E3">
      <w:pPr>
        <w:spacing w:after="0" w:line="480" w:lineRule="auto"/>
        <w:ind w:firstLine="270"/>
        <w:jc w:val="both"/>
        <w:rPr>
          <w:rFonts w:ascii="Arial" w:hAnsi="Arial" w:cs="Arial"/>
          <w:bCs/>
          <w:sz w:val="28"/>
          <w:szCs w:val="28"/>
        </w:rPr>
      </w:pPr>
      <w:r>
        <w:rPr>
          <w:rFonts w:ascii="Arial" w:hAnsi="Arial" w:cs="Arial"/>
          <w:bCs/>
          <w:sz w:val="28"/>
          <w:szCs w:val="28"/>
        </w:rPr>
        <w:t>Με το λόγο</w:t>
      </w:r>
      <w:r w:rsidR="00663B1F">
        <w:rPr>
          <w:rFonts w:ascii="Arial" w:hAnsi="Arial" w:cs="Arial"/>
          <w:bCs/>
          <w:sz w:val="28"/>
          <w:szCs w:val="28"/>
        </w:rPr>
        <w:t xml:space="preserve"> έφεσης 1</w:t>
      </w:r>
      <w:r w:rsidR="00497C72">
        <w:rPr>
          <w:rFonts w:ascii="Arial" w:hAnsi="Arial" w:cs="Arial"/>
          <w:bCs/>
          <w:sz w:val="28"/>
          <w:szCs w:val="28"/>
        </w:rPr>
        <w:t>,</w:t>
      </w:r>
      <w:r w:rsidR="00663B1F">
        <w:rPr>
          <w:rFonts w:ascii="Arial" w:hAnsi="Arial" w:cs="Arial"/>
          <w:bCs/>
          <w:sz w:val="28"/>
          <w:szCs w:val="28"/>
        </w:rPr>
        <w:t xml:space="preserve"> προβάλλεται η θέση ότι το πρωτόδικο Δικαστήριο εσφαλμένα θεώρησε ότι η βάση της αγωγής ήταν η κατοχή του ξενοδοχείου, ενώ στη</w:t>
      </w:r>
      <w:r w:rsidR="00EF74D2">
        <w:rPr>
          <w:rFonts w:ascii="Arial" w:hAnsi="Arial" w:cs="Arial"/>
          <w:bCs/>
          <w:sz w:val="28"/>
          <w:szCs w:val="28"/>
        </w:rPr>
        <w:t>ν</w:t>
      </w:r>
      <w:r w:rsidR="00663B1F">
        <w:rPr>
          <w:rFonts w:ascii="Arial" w:hAnsi="Arial" w:cs="Arial"/>
          <w:bCs/>
          <w:sz w:val="28"/>
          <w:szCs w:val="28"/>
        </w:rPr>
        <w:t xml:space="preserve"> πραγματικότητα η βάση της αγωγής ήταν</w:t>
      </w:r>
      <w:r w:rsidR="00FA295F">
        <w:rPr>
          <w:rFonts w:ascii="Arial" w:hAnsi="Arial" w:cs="Arial"/>
          <w:bCs/>
          <w:sz w:val="28"/>
          <w:szCs w:val="28"/>
        </w:rPr>
        <w:t xml:space="preserve"> η παράβαση της άδειας χρήσης</w:t>
      </w:r>
      <w:r w:rsidR="001F09C0" w:rsidRPr="00E01EA4">
        <w:rPr>
          <w:rFonts w:ascii="Arial" w:hAnsi="Arial" w:cs="Arial"/>
          <w:bCs/>
          <w:sz w:val="28"/>
          <w:szCs w:val="28"/>
        </w:rPr>
        <w:t>,</w:t>
      </w:r>
      <w:r w:rsidR="00FA295F">
        <w:rPr>
          <w:rFonts w:ascii="Arial" w:hAnsi="Arial" w:cs="Arial"/>
          <w:bCs/>
          <w:sz w:val="28"/>
          <w:szCs w:val="28"/>
        </w:rPr>
        <w:t xml:space="preserve"> λόγω μη καταβολής των δικαιωμάτων χρήσης.</w:t>
      </w:r>
      <w:r w:rsidR="009E7124">
        <w:rPr>
          <w:rFonts w:ascii="Arial" w:hAnsi="Arial" w:cs="Arial"/>
          <w:bCs/>
          <w:sz w:val="28"/>
          <w:szCs w:val="28"/>
        </w:rPr>
        <w:t xml:space="preserve">  Με τον συναφή λόγο έφεσης 2</w:t>
      </w:r>
      <w:r w:rsidR="00497C72">
        <w:rPr>
          <w:rFonts w:ascii="Arial" w:hAnsi="Arial" w:cs="Arial"/>
          <w:bCs/>
          <w:sz w:val="28"/>
          <w:szCs w:val="28"/>
        </w:rPr>
        <w:t xml:space="preserve">, προβάλλεται ότι εσφαλμένα κρίθηκε ότι η κατοχή του ξενοδοχείου από την </w:t>
      </w:r>
      <w:proofErr w:type="spellStart"/>
      <w:r w:rsidR="00497C72">
        <w:rPr>
          <w:rFonts w:ascii="Arial" w:hAnsi="Arial" w:cs="Arial"/>
          <w:bCs/>
          <w:sz w:val="28"/>
          <w:szCs w:val="28"/>
        </w:rPr>
        <w:t>Εφεσείουσα</w:t>
      </w:r>
      <w:proofErr w:type="spellEnd"/>
      <w:r w:rsidR="00497C72">
        <w:rPr>
          <w:rFonts w:ascii="Arial" w:hAnsi="Arial" w:cs="Arial"/>
          <w:bCs/>
          <w:sz w:val="28"/>
          <w:szCs w:val="28"/>
        </w:rPr>
        <w:t xml:space="preserve"> ήταν απαραίτητη προϋπόθεση για την έγερση της αγωγής, ενώ με το λόγο έφεσης 3, </w:t>
      </w:r>
      <w:r w:rsidR="00FF40E4">
        <w:rPr>
          <w:rFonts w:ascii="Arial" w:hAnsi="Arial" w:cs="Arial"/>
          <w:bCs/>
          <w:sz w:val="28"/>
          <w:szCs w:val="28"/>
        </w:rPr>
        <w:t xml:space="preserve">η </w:t>
      </w:r>
      <w:proofErr w:type="spellStart"/>
      <w:r w:rsidR="00FF40E4">
        <w:rPr>
          <w:rFonts w:ascii="Arial" w:hAnsi="Arial" w:cs="Arial"/>
          <w:bCs/>
          <w:sz w:val="28"/>
          <w:szCs w:val="28"/>
        </w:rPr>
        <w:t>Εφεσείουσα</w:t>
      </w:r>
      <w:proofErr w:type="spellEnd"/>
      <w:r w:rsidR="00FF40E4">
        <w:rPr>
          <w:rFonts w:ascii="Arial" w:hAnsi="Arial" w:cs="Arial"/>
          <w:bCs/>
          <w:sz w:val="28"/>
          <w:szCs w:val="28"/>
        </w:rPr>
        <w:t xml:space="preserve"> </w:t>
      </w:r>
      <w:r w:rsidR="00497C72">
        <w:rPr>
          <w:rFonts w:ascii="Arial" w:hAnsi="Arial" w:cs="Arial"/>
          <w:bCs/>
          <w:sz w:val="28"/>
          <w:szCs w:val="28"/>
        </w:rPr>
        <w:t>διατείν</w:t>
      </w:r>
      <w:r w:rsidR="00FF40E4">
        <w:rPr>
          <w:rFonts w:ascii="Arial" w:hAnsi="Arial" w:cs="Arial"/>
          <w:bCs/>
          <w:sz w:val="28"/>
          <w:szCs w:val="28"/>
        </w:rPr>
        <w:t>ε</w:t>
      </w:r>
      <w:r w:rsidR="00497C72">
        <w:rPr>
          <w:rFonts w:ascii="Arial" w:hAnsi="Arial" w:cs="Arial"/>
          <w:bCs/>
          <w:sz w:val="28"/>
          <w:szCs w:val="28"/>
        </w:rPr>
        <w:t xml:space="preserve">ται ότι εσφαλμένα κρίθηκε ότι δεν συνέτρεχαν οι τρείς προϋποθέσεις του </w:t>
      </w:r>
      <w:r w:rsidR="009C3828">
        <w:rPr>
          <w:rFonts w:ascii="Arial" w:hAnsi="Arial" w:cs="Arial"/>
          <w:b/>
          <w:i/>
          <w:iCs/>
          <w:sz w:val="28"/>
          <w:szCs w:val="28"/>
        </w:rPr>
        <w:t>άρθρου 32</w:t>
      </w:r>
      <w:r w:rsidR="00497C72">
        <w:rPr>
          <w:rFonts w:ascii="Arial" w:hAnsi="Arial" w:cs="Arial"/>
          <w:bCs/>
          <w:sz w:val="28"/>
          <w:szCs w:val="28"/>
        </w:rPr>
        <w:t>.</w:t>
      </w:r>
      <w:r w:rsidR="00E765D3">
        <w:rPr>
          <w:rFonts w:ascii="Arial" w:hAnsi="Arial" w:cs="Arial"/>
          <w:bCs/>
          <w:sz w:val="28"/>
          <w:szCs w:val="28"/>
        </w:rPr>
        <w:t xml:space="preserve">  Ο λόγος έφεσης 4 αφορά στη διαπίστωση του πρωτόδικου Δικαστηρίου ότι υπήρξε καθυστέρηση στη λήψη δικαστικών μέτρων από την </w:t>
      </w:r>
      <w:proofErr w:type="spellStart"/>
      <w:r w:rsidR="00E765D3">
        <w:rPr>
          <w:rFonts w:ascii="Arial" w:hAnsi="Arial" w:cs="Arial"/>
          <w:bCs/>
          <w:sz w:val="28"/>
          <w:szCs w:val="28"/>
        </w:rPr>
        <w:t>Εφεσείουσα</w:t>
      </w:r>
      <w:proofErr w:type="spellEnd"/>
      <w:r w:rsidR="00E765D3">
        <w:rPr>
          <w:rFonts w:ascii="Arial" w:hAnsi="Arial" w:cs="Arial"/>
          <w:bCs/>
          <w:sz w:val="28"/>
          <w:szCs w:val="28"/>
        </w:rPr>
        <w:t xml:space="preserve"> και ότι δεν ικανοποιείτο έτσι ο δικαιοδοτικός όρος του κατεπείγοντος.  Με τον τελευταίο ουσιαστικό λόγο έφεσης 5 καταλογίζεται στο πρωτόδικο Δικαστήριο ότι έλαβε υπόψη του «</w:t>
      </w:r>
      <w:r w:rsidR="00E765D3" w:rsidRPr="00FF40E4">
        <w:rPr>
          <w:rFonts w:ascii="Arial" w:hAnsi="Arial" w:cs="Arial"/>
          <w:bCs/>
          <w:i/>
          <w:iCs/>
          <w:sz w:val="28"/>
          <w:szCs w:val="28"/>
        </w:rPr>
        <w:t>εξωγενείς παράγοντες</w:t>
      </w:r>
      <w:r w:rsidR="00E765D3">
        <w:rPr>
          <w:rFonts w:ascii="Arial" w:hAnsi="Arial" w:cs="Arial"/>
          <w:bCs/>
          <w:sz w:val="28"/>
          <w:szCs w:val="28"/>
        </w:rPr>
        <w:t>» και περιστάσεις για τις οποίες δεν είχε προσκομιστεί μαρτυρία.</w:t>
      </w:r>
      <w:r w:rsidR="001C741C">
        <w:rPr>
          <w:rFonts w:ascii="Arial" w:hAnsi="Arial" w:cs="Arial"/>
          <w:bCs/>
          <w:sz w:val="28"/>
          <w:szCs w:val="28"/>
        </w:rPr>
        <w:t xml:space="preserve">  </w:t>
      </w:r>
      <w:r w:rsidR="001C741C" w:rsidRPr="00EC3CBD">
        <w:rPr>
          <w:rFonts w:ascii="Arial" w:hAnsi="Arial" w:cs="Arial"/>
          <w:bCs/>
          <w:sz w:val="28"/>
          <w:szCs w:val="28"/>
        </w:rPr>
        <w:t xml:space="preserve">Οι περιστάσεις αφορούσαν </w:t>
      </w:r>
      <w:r w:rsidR="00E01EA4">
        <w:rPr>
          <w:rFonts w:ascii="Arial" w:hAnsi="Arial" w:cs="Arial"/>
          <w:bCs/>
          <w:sz w:val="28"/>
          <w:szCs w:val="28"/>
        </w:rPr>
        <w:t>σ</w:t>
      </w:r>
      <w:r w:rsidR="001C741C" w:rsidRPr="00EC3CBD">
        <w:rPr>
          <w:rFonts w:ascii="Arial" w:hAnsi="Arial" w:cs="Arial"/>
          <w:bCs/>
          <w:sz w:val="28"/>
          <w:szCs w:val="28"/>
        </w:rPr>
        <w:t>το «</w:t>
      </w:r>
      <w:r w:rsidR="001C741C" w:rsidRPr="00EC3CBD">
        <w:rPr>
          <w:rFonts w:ascii="Arial" w:hAnsi="Arial" w:cs="Arial"/>
          <w:bCs/>
          <w:i/>
          <w:iCs/>
          <w:sz w:val="28"/>
          <w:szCs w:val="28"/>
        </w:rPr>
        <w:t>ισοζύγιο της ευχέρειας</w:t>
      </w:r>
      <w:r w:rsidR="001C741C" w:rsidRPr="00EC3CBD">
        <w:rPr>
          <w:rFonts w:ascii="Arial" w:hAnsi="Arial" w:cs="Arial"/>
          <w:bCs/>
          <w:sz w:val="28"/>
          <w:szCs w:val="28"/>
        </w:rPr>
        <w:t>» και τη δυσχέρεια στην οποία κρίθηκε ότι θα υποβαλλόταν η Εφεσίβλητη εφόσον τα διατάγματα συνέχιζαν να ισχύουν.</w:t>
      </w:r>
    </w:p>
    <w:p w14:paraId="6890DA30" w14:textId="7C31064C" w:rsidR="00C93CCA" w:rsidRDefault="00CB0565" w:rsidP="005717E3">
      <w:pPr>
        <w:spacing w:after="0" w:line="480" w:lineRule="auto"/>
        <w:ind w:firstLine="270"/>
        <w:jc w:val="both"/>
        <w:rPr>
          <w:rFonts w:ascii="Arial" w:hAnsi="Arial" w:cs="Arial"/>
          <w:bCs/>
          <w:sz w:val="28"/>
          <w:szCs w:val="28"/>
        </w:rPr>
      </w:pPr>
      <w:r>
        <w:rPr>
          <w:rFonts w:ascii="Arial" w:hAnsi="Arial" w:cs="Arial"/>
          <w:bCs/>
          <w:sz w:val="28"/>
          <w:szCs w:val="28"/>
        </w:rPr>
        <w:t>Ο λόγος έφεσης 6 αφορά στα έξοδα.</w:t>
      </w:r>
      <w:r w:rsidR="000952E6">
        <w:rPr>
          <w:rFonts w:ascii="Arial" w:hAnsi="Arial" w:cs="Arial"/>
          <w:bCs/>
          <w:sz w:val="28"/>
          <w:szCs w:val="28"/>
        </w:rPr>
        <w:t xml:space="preserve">  Δεν είναι αυτοτελής.  Η </w:t>
      </w:r>
      <w:proofErr w:type="spellStart"/>
      <w:r w:rsidR="000952E6">
        <w:rPr>
          <w:rFonts w:ascii="Arial" w:hAnsi="Arial" w:cs="Arial"/>
          <w:bCs/>
          <w:sz w:val="28"/>
          <w:szCs w:val="28"/>
        </w:rPr>
        <w:t>Εφεσείουσα</w:t>
      </w:r>
      <w:proofErr w:type="spellEnd"/>
      <w:r w:rsidR="000952E6">
        <w:rPr>
          <w:rFonts w:ascii="Arial" w:hAnsi="Arial" w:cs="Arial"/>
          <w:bCs/>
          <w:sz w:val="28"/>
          <w:szCs w:val="28"/>
        </w:rPr>
        <w:t xml:space="preserve"> διατείνεται ότι δεν θα έπρεπε να επιδικαστούν τα έξοδα εναντίον της</w:t>
      </w:r>
      <w:r w:rsidR="00497C72">
        <w:rPr>
          <w:rFonts w:ascii="Arial" w:hAnsi="Arial" w:cs="Arial"/>
          <w:bCs/>
          <w:sz w:val="28"/>
          <w:szCs w:val="28"/>
        </w:rPr>
        <w:t xml:space="preserve"> </w:t>
      </w:r>
      <w:r w:rsidR="000952E6">
        <w:rPr>
          <w:rFonts w:ascii="Arial" w:hAnsi="Arial" w:cs="Arial"/>
          <w:bCs/>
          <w:sz w:val="28"/>
          <w:szCs w:val="28"/>
        </w:rPr>
        <w:t>γιατί η αίτηση δεν θα έπρεπε να είχε απορριφθεί.</w:t>
      </w:r>
      <w:r w:rsidR="00497C72">
        <w:rPr>
          <w:rFonts w:ascii="Arial" w:hAnsi="Arial" w:cs="Arial"/>
          <w:bCs/>
          <w:sz w:val="28"/>
          <w:szCs w:val="28"/>
        </w:rPr>
        <w:t xml:space="preserve"> </w:t>
      </w:r>
    </w:p>
    <w:p w14:paraId="210E1C75" w14:textId="77777777" w:rsidR="00FA295F" w:rsidRDefault="00FA295F" w:rsidP="005717E3">
      <w:pPr>
        <w:spacing w:after="0" w:line="480" w:lineRule="auto"/>
        <w:ind w:firstLine="270"/>
        <w:jc w:val="both"/>
        <w:rPr>
          <w:rFonts w:ascii="Arial" w:hAnsi="Arial" w:cs="Arial"/>
          <w:bCs/>
          <w:sz w:val="28"/>
          <w:szCs w:val="28"/>
        </w:rPr>
      </w:pPr>
    </w:p>
    <w:p w14:paraId="2B0322DD" w14:textId="2AF259D6" w:rsidR="0085430A" w:rsidRDefault="00FA295F" w:rsidP="005717E3">
      <w:pPr>
        <w:spacing w:after="0" w:line="480" w:lineRule="auto"/>
        <w:ind w:firstLine="270"/>
        <w:jc w:val="both"/>
        <w:rPr>
          <w:rFonts w:ascii="Arial" w:hAnsi="Arial" w:cs="Arial"/>
          <w:bCs/>
          <w:sz w:val="28"/>
          <w:szCs w:val="28"/>
        </w:rPr>
      </w:pPr>
      <w:r>
        <w:rPr>
          <w:rFonts w:ascii="Arial" w:hAnsi="Arial" w:cs="Arial"/>
          <w:bCs/>
          <w:sz w:val="28"/>
          <w:szCs w:val="28"/>
        </w:rPr>
        <w:t xml:space="preserve">Η </w:t>
      </w:r>
      <w:proofErr w:type="spellStart"/>
      <w:r>
        <w:rPr>
          <w:rFonts w:ascii="Arial" w:hAnsi="Arial" w:cs="Arial"/>
          <w:bCs/>
          <w:sz w:val="28"/>
          <w:szCs w:val="28"/>
        </w:rPr>
        <w:t>Εφεσείουσα</w:t>
      </w:r>
      <w:proofErr w:type="spellEnd"/>
      <w:r>
        <w:rPr>
          <w:rFonts w:ascii="Arial" w:hAnsi="Arial" w:cs="Arial"/>
          <w:bCs/>
          <w:sz w:val="28"/>
          <w:szCs w:val="28"/>
        </w:rPr>
        <w:t xml:space="preserve"> </w:t>
      </w:r>
      <w:r w:rsidR="0085430A">
        <w:rPr>
          <w:rFonts w:ascii="Arial" w:hAnsi="Arial" w:cs="Arial"/>
          <w:bCs/>
          <w:sz w:val="28"/>
          <w:szCs w:val="28"/>
        </w:rPr>
        <w:t xml:space="preserve">ουσιαστικά διατείνεται ότι </w:t>
      </w:r>
      <w:r>
        <w:rPr>
          <w:rFonts w:ascii="Arial" w:hAnsi="Arial" w:cs="Arial"/>
          <w:bCs/>
          <w:sz w:val="28"/>
          <w:szCs w:val="28"/>
        </w:rPr>
        <w:t xml:space="preserve">δεν είχε </w:t>
      </w:r>
      <w:proofErr w:type="spellStart"/>
      <w:r>
        <w:rPr>
          <w:rFonts w:ascii="Arial" w:hAnsi="Arial" w:cs="Arial"/>
          <w:bCs/>
          <w:sz w:val="28"/>
          <w:szCs w:val="28"/>
        </w:rPr>
        <w:t>ενά</w:t>
      </w:r>
      <w:r w:rsidR="009C3828">
        <w:rPr>
          <w:rFonts w:ascii="Arial" w:hAnsi="Arial" w:cs="Arial"/>
          <w:bCs/>
          <w:sz w:val="28"/>
          <w:szCs w:val="28"/>
        </w:rPr>
        <w:t>ξ</w:t>
      </w:r>
      <w:r>
        <w:rPr>
          <w:rFonts w:ascii="Arial" w:hAnsi="Arial" w:cs="Arial"/>
          <w:bCs/>
          <w:sz w:val="28"/>
          <w:szCs w:val="28"/>
        </w:rPr>
        <w:t>ει</w:t>
      </w:r>
      <w:proofErr w:type="spellEnd"/>
      <w:r>
        <w:rPr>
          <w:rFonts w:ascii="Arial" w:hAnsi="Arial" w:cs="Arial"/>
          <w:bCs/>
          <w:sz w:val="28"/>
          <w:szCs w:val="28"/>
        </w:rPr>
        <w:t xml:space="preserve"> ως </w:t>
      </w:r>
      <w:r w:rsidR="0085430A">
        <w:rPr>
          <w:rFonts w:ascii="Arial" w:hAnsi="Arial" w:cs="Arial"/>
          <w:bCs/>
          <w:sz w:val="28"/>
          <w:szCs w:val="28"/>
        </w:rPr>
        <w:t xml:space="preserve">η </w:t>
      </w:r>
      <w:r>
        <w:rPr>
          <w:rFonts w:ascii="Arial" w:hAnsi="Arial" w:cs="Arial"/>
          <w:bCs/>
          <w:sz w:val="28"/>
          <w:szCs w:val="28"/>
        </w:rPr>
        <w:t xml:space="preserve">κάτοχος </w:t>
      </w:r>
      <w:r w:rsidR="0085430A">
        <w:rPr>
          <w:rFonts w:ascii="Arial" w:hAnsi="Arial" w:cs="Arial"/>
          <w:bCs/>
          <w:sz w:val="28"/>
          <w:szCs w:val="28"/>
        </w:rPr>
        <w:t xml:space="preserve">του ξενοδοχείου </w:t>
      </w:r>
      <w:r>
        <w:rPr>
          <w:rFonts w:ascii="Arial" w:hAnsi="Arial" w:cs="Arial"/>
          <w:bCs/>
          <w:sz w:val="28"/>
          <w:szCs w:val="28"/>
        </w:rPr>
        <w:t xml:space="preserve">του οποίου η κατοχή επηρεαζόταν από ενέργειες της Εφεσίβλητης, αλλά ως </w:t>
      </w:r>
      <w:r w:rsidR="0085430A">
        <w:rPr>
          <w:rFonts w:ascii="Arial" w:hAnsi="Arial" w:cs="Arial"/>
          <w:bCs/>
          <w:sz w:val="28"/>
          <w:szCs w:val="28"/>
        </w:rPr>
        <w:t xml:space="preserve">η κατ’ ουσία </w:t>
      </w:r>
      <w:r>
        <w:rPr>
          <w:rFonts w:ascii="Arial" w:hAnsi="Arial" w:cs="Arial"/>
          <w:bCs/>
          <w:sz w:val="28"/>
          <w:szCs w:val="28"/>
        </w:rPr>
        <w:t xml:space="preserve">ιδιοκτήτρια του για </w:t>
      </w:r>
      <w:r w:rsidR="006C3D89">
        <w:rPr>
          <w:rFonts w:ascii="Arial" w:hAnsi="Arial" w:cs="Arial"/>
          <w:bCs/>
          <w:sz w:val="28"/>
          <w:szCs w:val="28"/>
        </w:rPr>
        <w:t xml:space="preserve">την ανάληψη της κατοχής ή και την έξωση </w:t>
      </w:r>
      <w:r>
        <w:rPr>
          <w:rFonts w:ascii="Arial" w:hAnsi="Arial" w:cs="Arial"/>
          <w:bCs/>
          <w:sz w:val="28"/>
          <w:szCs w:val="28"/>
        </w:rPr>
        <w:t>του αδειούχου που δεν πλήρωνε τα συμφωνηθέντα δικαιώματα</w:t>
      </w:r>
      <w:r w:rsidR="0085430A">
        <w:rPr>
          <w:rFonts w:ascii="Arial" w:hAnsi="Arial" w:cs="Arial"/>
          <w:bCs/>
          <w:sz w:val="28"/>
          <w:szCs w:val="28"/>
        </w:rPr>
        <w:t xml:space="preserve"> χρήσης του</w:t>
      </w:r>
      <w:r w:rsidR="00D03E2F" w:rsidRPr="00D03E2F">
        <w:rPr>
          <w:rFonts w:ascii="Arial" w:hAnsi="Arial" w:cs="Arial"/>
          <w:bCs/>
          <w:sz w:val="28"/>
          <w:szCs w:val="28"/>
        </w:rPr>
        <w:t xml:space="preserve"> </w:t>
      </w:r>
      <w:r w:rsidR="00D03E2F">
        <w:rPr>
          <w:rFonts w:ascii="Arial" w:hAnsi="Arial" w:cs="Arial"/>
          <w:bCs/>
          <w:sz w:val="28"/>
          <w:szCs w:val="28"/>
        </w:rPr>
        <w:t>(</w:t>
      </w:r>
      <w:r w:rsidR="006C3D89">
        <w:rPr>
          <w:rFonts w:ascii="Arial" w:hAnsi="Arial" w:cs="Arial"/>
          <w:bCs/>
          <w:sz w:val="28"/>
          <w:szCs w:val="28"/>
        </w:rPr>
        <w:t>«</w:t>
      </w:r>
      <w:r w:rsidR="006C3D89">
        <w:rPr>
          <w:rFonts w:ascii="Arial" w:hAnsi="Arial" w:cs="Arial"/>
          <w:bCs/>
          <w:i/>
          <w:iCs/>
          <w:sz w:val="28"/>
          <w:szCs w:val="28"/>
          <w:lang w:val="en-US"/>
        </w:rPr>
        <w:t>ejectment</w:t>
      </w:r>
      <w:r w:rsidR="006C3D89">
        <w:rPr>
          <w:rFonts w:ascii="Arial" w:hAnsi="Arial" w:cs="Arial"/>
          <w:bCs/>
          <w:i/>
          <w:iCs/>
          <w:sz w:val="28"/>
          <w:szCs w:val="28"/>
        </w:rPr>
        <w:t xml:space="preserve"> </w:t>
      </w:r>
      <w:r w:rsidR="006C3D89">
        <w:rPr>
          <w:rFonts w:ascii="Arial" w:hAnsi="Arial" w:cs="Arial"/>
          <w:bCs/>
          <w:i/>
          <w:iCs/>
          <w:sz w:val="28"/>
          <w:szCs w:val="28"/>
          <w:lang w:val="en-US"/>
        </w:rPr>
        <w:t>or</w:t>
      </w:r>
      <w:r w:rsidR="006C3D89">
        <w:rPr>
          <w:rFonts w:ascii="Arial" w:hAnsi="Arial" w:cs="Arial"/>
          <w:bCs/>
          <w:i/>
          <w:iCs/>
          <w:sz w:val="28"/>
          <w:szCs w:val="28"/>
        </w:rPr>
        <w:t xml:space="preserve"> </w:t>
      </w:r>
      <w:r w:rsidR="006C3D89">
        <w:rPr>
          <w:rFonts w:ascii="Arial" w:hAnsi="Arial" w:cs="Arial"/>
          <w:bCs/>
          <w:i/>
          <w:iCs/>
          <w:sz w:val="28"/>
          <w:szCs w:val="28"/>
          <w:lang w:val="en-US"/>
        </w:rPr>
        <w:t>recovery</w:t>
      </w:r>
      <w:r w:rsidR="006C3D89">
        <w:rPr>
          <w:rFonts w:ascii="Arial" w:hAnsi="Arial" w:cs="Arial"/>
          <w:bCs/>
          <w:i/>
          <w:iCs/>
          <w:sz w:val="28"/>
          <w:szCs w:val="28"/>
        </w:rPr>
        <w:t xml:space="preserve"> </w:t>
      </w:r>
      <w:r w:rsidR="006C3D89">
        <w:rPr>
          <w:rFonts w:ascii="Arial" w:hAnsi="Arial" w:cs="Arial"/>
          <w:bCs/>
          <w:i/>
          <w:iCs/>
          <w:sz w:val="28"/>
          <w:szCs w:val="28"/>
          <w:lang w:val="en-US"/>
        </w:rPr>
        <w:t>of</w:t>
      </w:r>
      <w:r w:rsidR="006C3D89">
        <w:rPr>
          <w:rFonts w:ascii="Arial" w:hAnsi="Arial" w:cs="Arial"/>
          <w:bCs/>
          <w:i/>
          <w:iCs/>
          <w:sz w:val="28"/>
          <w:szCs w:val="28"/>
        </w:rPr>
        <w:t xml:space="preserve"> </w:t>
      </w:r>
      <w:r w:rsidR="006C3D89">
        <w:rPr>
          <w:rFonts w:ascii="Arial" w:hAnsi="Arial" w:cs="Arial"/>
          <w:bCs/>
          <w:i/>
          <w:iCs/>
          <w:sz w:val="28"/>
          <w:szCs w:val="28"/>
          <w:lang w:val="en-US"/>
        </w:rPr>
        <w:t>possession</w:t>
      </w:r>
      <w:r w:rsidR="006C3D89">
        <w:rPr>
          <w:rFonts w:ascii="Arial" w:hAnsi="Arial" w:cs="Arial"/>
          <w:bCs/>
          <w:sz w:val="28"/>
          <w:szCs w:val="28"/>
        </w:rPr>
        <w:t>»</w:t>
      </w:r>
      <w:r w:rsidR="00D03E2F" w:rsidRPr="00D03E2F">
        <w:rPr>
          <w:rFonts w:ascii="Arial" w:hAnsi="Arial" w:cs="Arial"/>
          <w:bCs/>
          <w:sz w:val="28"/>
          <w:szCs w:val="28"/>
        </w:rPr>
        <w:t>)</w:t>
      </w:r>
      <w:r>
        <w:rPr>
          <w:rFonts w:ascii="Arial" w:hAnsi="Arial" w:cs="Arial"/>
          <w:bCs/>
          <w:sz w:val="28"/>
          <w:szCs w:val="28"/>
        </w:rPr>
        <w:t xml:space="preserve">. </w:t>
      </w:r>
    </w:p>
    <w:p w14:paraId="3CFCD726" w14:textId="77777777" w:rsidR="0085430A" w:rsidRDefault="0085430A" w:rsidP="005717E3">
      <w:pPr>
        <w:spacing w:after="0" w:line="480" w:lineRule="auto"/>
        <w:ind w:firstLine="270"/>
        <w:jc w:val="both"/>
        <w:rPr>
          <w:rFonts w:ascii="Arial" w:hAnsi="Arial" w:cs="Arial"/>
          <w:bCs/>
          <w:sz w:val="28"/>
          <w:szCs w:val="28"/>
        </w:rPr>
      </w:pPr>
    </w:p>
    <w:p w14:paraId="28F3130A" w14:textId="4F3B97B2" w:rsidR="00A670AE" w:rsidRDefault="0085430A" w:rsidP="00A670AE">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 δεν είχε ενώπιον του έκθεση απαίτησης</w:t>
      </w:r>
      <w:r w:rsidR="000952E6">
        <w:rPr>
          <w:rFonts w:ascii="Arial" w:hAnsi="Arial" w:cs="Arial"/>
          <w:bCs/>
          <w:sz w:val="28"/>
          <w:szCs w:val="28"/>
        </w:rPr>
        <w:t xml:space="preserve"> όταν εξέδιδε την απόφαση του, πέραν από ένα μήνα μετά την καταχώριση της αίτησης</w:t>
      </w:r>
      <w:r w:rsidR="00F935B2">
        <w:rPr>
          <w:rFonts w:ascii="Arial" w:hAnsi="Arial" w:cs="Arial"/>
          <w:bCs/>
          <w:sz w:val="28"/>
          <w:szCs w:val="28"/>
        </w:rPr>
        <w:t xml:space="preserve"> και </w:t>
      </w:r>
      <w:r w:rsidR="00DF6C0B">
        <w:rPr>
          <w:rFonts w:ascii="Arial" w:hAnsi="Arial" w:cs="Arial"/>
          <w:bCs/>
          <w:sz w:val="28"/>
          <w:szCs w:val="28"/>
        </w:rPr>
        <w:t>εκτός</w:t>
      </w:r>
      <w:r w:rsidR="00F935B2">
        <w:rPr>
          <w:rFonts w:ascii="Arial" w:hAnsi="Arial" w:cs="Arial"/>
          <w:bCs/>
          <w:sz w:val="28"/>
          <w:szCs w:val="28"/>
        </w:rPr>
        <w:t xml:space="preserve"> από τ</w:t>
      </w:r>
      <w:r>
        <w:rPr>
          <w:rFonts w:ascii="Arial" w:hAnsi="Arial" w:cs="Arial"/>
          <w:bCs/>
          <w:sz w:val="28"/>
          <w:szCs w:val="28"/>
        </w:rPr>
        <w:t xml:space="preserve">ο </w:t>
      </w:r>
      <w:r w:rsidR="00915D67">
        <w:rPr>
          <w:rFonts w:ascii="Arial" w:hAnsi="Arial" w:cs="Arial"/>
          <w:bCs/>
          <w:sz w:val="28"/>
          <w:szCs w:val="28"/>
        </w:rPr>
        <w:t>γ</w:t>
      </w:r>
      <w:r>
        <w:rPr>
          <w:rFonts w:ascii="Arial" w:hAnsi="Arial" w:cs="Arial"/>
          <w:bCs/>
          <w:sz w:val="28"/>
          <w:szCs w:val="28"/>
        </w:rPr>
        <w:t xml:space="preserve">ενικά </w:t>
      </w:r>
      <w:r w:rsidR="00915D67">
        <w:rPr>
          <w:rFonts w:ascii="Arial" w:hAnsi="Arial" w:cs="Arial"/>
          <w:bCs/>
          <w:sz w:val="28"/>
          <w:szCs w:val="28"/>
        </w:rPr>
        <w:t>ο</w:t>
      </w:r>
      <w:r>
        <w:rPr>
          <w:rFonts w:ascii="Arial" w:hAnsi="Arial" w:cs="Arial"/>
          <w:bCs/>
          <w:sz w:val="28"/>
          <w:szCs w:val="28"/>
        </w:rPr>
        <w:t xml:space="preserve">πισθογραφημένο Κλητήριο Ένταλμα προσέτρεξε </w:t>
      </w:r>
      <w:r w:rsidR="00F935B2">
        <w:rPr>
          <w:rFonts w:ascii="Arial" w:hAnsi="Arial" w:cs="Arial"/>
          <w:bCs/>
          <w:sz w:val="28"/>
          <w:szCs w:val="28"/>
        </w:rPr>
        <w:t xml:space="preserve">και </w:t>
      </w:r>
      <w:r>
        <w:rPr>
          <w:rFonts w:ascii="Arial" w:hAnsi="Arial" w:cs="Arial"/>
          <w:bCs/>
          <w:sz w:val="28"/>
          <w:szCs w:val="28"/>
        </w:rPr>
        <w:t>στο</w:t>
      </w:r>
      <w:r w:rsidR="00FC2064">
        <w:rPr>
          <w:rFonts w:ascii="Arial" w:hAnsi="Arial" w:cs="Arial"/>
          <w:bCs/>
          <w:sz w:val="28"/>
          <w:szCs w:val="28"/>
        </w:rPr>
        <w:t xml:space="preserve"> περιεχόμενο της υποστηρικτικής της αίτησης ένορκης δήλωσης για να αντιληφθεί πού βάσιζε η </w:t>
      </w:r>
      <w:proofErr w:type="spellStart"/>
      <w:r w:rsidR="00FC2064">
        <w:rPr>
          <w:rFonts w:ascii="Arial" w:hAnsi="Arial" w:cs="Arial"/>
          <w:bCs/>
          <w:sz w:val="28"/>
          <w:szCs w:val="28"/>
        </w:rPr>
        <w:t>Εφεσείουσα</w:t>
      </w:r>
      <w:proofErr w:type="spellEnd"/>
      <w:r w:rsidR="00FC2064">
        <w:rPr>
          <w:rFonts w:ascii="Arial" w:hAnsi="Arial" w:cs="Arial"/>
          <w:bCs/>
          <w:sz w:val="28"/>
          <w:szCs w:val="28"/>
        </w:rPr>
        <w:t xml:space="preserve"> την αξίωση της.  </w:t>
      </w:r>
      <w:r w:rsidR="00F935B2">
        <w:rPr>
          <w:rFonts w:ascii="Arial" w:hAnsi="Arial" w:cs="Arial"/>
          <w:bCs/>
          <w:sz w:val="28"/>
          <w:szCs w:val="28"/>
        </w:rPr>
        <w:t>Σ</w:t>
      </w:r>
      <w:r w:rsidR="00FC2064">
        <w:rPr>
          <w:rFonts w:ascii="Arial" w:hAnsi="Arial" w:cs="Arial"/>
          <w:bCs/>
          <w:sz w:val="28"/>
          <w:szCs w:val="28"/>
        </w:rPr>
        <w:t xml:space="preserve">ύμφωνα με τη σχετική συμφωνία άδειας χρήσης που επισυναπτόταν στην ένορκη δήλωση, με τον τερματισμό της η Εφεσίβλητη καθίστατο </w:t>
      </w:r>
      <w:proofErr w:type="spellStart"/>
      <w:r w:rsidR="00FC2064">
        <w:rPr>
          <w:rFonts w:ascii="Arial" w:hAnsi="Arial" w:cs="Arial"/>
          <w:bCs/>
          <w:sz w:val="28"/>
          <w:szCs w:val="28"/>
        </w:rPr>
        <w:t>επεμβασίας</w:t>
      </w:r>
      <w:proofErr w:type="spellEnd"/>
      <w:r w:rsidR="00FC2064">
        <w:rPr>
          <w:rFonts w:ascii="Arial" w:hAnsi="Arial" w:cs="Arial"/>
          <w:bCs/>
          <w:sz w:val="28"/>
          <w:szCs w:val="28"/>
        </w:rPr>
        <w:t xml:space="preserve"> και υποχρεούτο στην άμεση παράδοση της κατοχής</w:t>
      </w:r>
      <w:r w:rsidR="009C3828">
        <w:rPr>
          <w:rFonts w:ascii="Arial" w:hAnsi="Arial" w:cs="Arial"/>
          <w:bCs/>
          <w:sz w:val="28"/>
          <w:szCs w:val="28"/>
        </w:rPr>
        <w:t>,</w:t>
      </w:r>
      <w:r w:rsidR="00FC2064">
        <w:rPr>
          <w:rFonts w:ascii="Arial" w:hAnsi="Arial" w:cs="Arial"/>
          <w:bCs/>
          <w:sz w:val="28"/>
          <w:szCs w:val="28"/>
        </w:rPr>
        <w:t xml:space="preserve"> χρήσης και διαχείρισης του ξενοδοχείου στην </w:t>
      </w:r>
      <w:proofErr w:type="spellStart"/>
      <w:r w:rsidR="00FC2064">
        <w:rPr>
          <w:rFonts w:ascii="Arial" w:hAnsi="Arial" w:cs="Arial"/>
          <w:bCs/>
          <w:sz w:val="28"/>
          <w:szCs w:val="28"/>
        </w:rPr>
        <w:t>Εφεσείουσα</w:t>
      </w:r>
      <w:proofErr w:type="spellEnd"/>
      <w:r w:rsidR="00FC2064">
        <w:rPr>
          <w:rFonts w:ascii="Arial" w:hAnsi="Arial" w:cs="Arial"/>
          <w:bCs/>
          <w:sz w:val="28"/>
          <w:szCs w:val="28"/>
        </w:rPr>
        <w:t xml:space="preserve">.  </w:t>
      </w:r>
      <w:r w:rsidR="00A670AE">
        <w:rPr>
          <w:rFonts w:ascii="Arial" w:hAnsi="Arial" w:cs="Arial"/>
          <w:bCs/>
          <w:sz w:val="28"/>
          <w:szCs w:val="28"/>
        </w:rPr>
        <w:t xml:space="preserve">Εφόσον, όπως </w:t>
      </w:r>
      <w:proofErr w:type="spellStart"/>
      <w:r w:rsidR="00A670AE">
        <w:rPr>
          <w:rFonts w:ascii="Arial" w:hAnsi="Arial" w:cs="Arial"/>
          <w:bCs/>
          <w:sz w:val="28"/>
          <w:szCs w:val="28"/>
        </w:rPr>
        <w:t>διατείνετο</w:t>
      </w:r>
      <w:proofErr w:type="spellEnd"/>
      <w:r w:rsidR="00A670AE">
        <w:rPr>
          <w:rFonts w:ascii="Arial" w:hAnsi="Arial" w:cs="Arial"/>
          <w:bCs/>
          <w:sz w:val="28"/>
          <w:szCs w:val="28"/>
        </w:rPr>
        <w:t xml:space="preserve"> </w:t>
      </w:r>
      <w:r w:rsidR="00FC2064">
        <w:rPr>
          <w:rFonts w:ascii="Arial" w:hAnsi="Arial" w:cs="Arial"/>
          <w:bCs/>
          <w:sz w:val="28"/>
          <w:szCs w:val="28"/>
        </w:rPr>
        <w:t xml:space="preserve">η </w:t>
      </w:r>
      <w:proofErr w:type="spellStart"/>
      <w:r w:rsidR="00FC2064">
        <w:rPr>
          <w:rFonts w:ascii="Arial" w:hAnsi="Arial" w:cs="Arial"/>
          <w:bCs/>
          <w:sz w:val="28"/>
          <w:szCs w:val="28"/>
        </w:rPr>
        <w:t>Εφ</w:t>
      </w:r>
      <w:r w:rsidR="00D0158F">
        <w:rPr>
          <w:rFonts w:ascii="Arial" w:hAnsi="Arial" w:cs="Arial"/>
          <w:bCs/>
          <w:sz w:val="28"/>
          <w:szCs w:val="28"/>
        </w:rPr>
        <w:t>εσείουσα</w:t>
      </w:r>
      <w:proofErr w:type="spellEnd"/>
      <w:r w:rsidR="00A670AE">
        <w:rPr>
          <w:rFonts w:ascii="Arial" w:hAnsi="Arial" w:cs="Arial"/>
          <w:bCs/>
          <w:sz w:val="28"/>
          <w:szCs w:val="28"/>
        </w:rPr>
        <w:t>, ο τερματισμός ήταν δικαιολογημένος και νόμιμος, αυτή δικαιούτο</w:t>
      </w:r>
      <w:r>
        <w:rPr>
          <w:rFonts w:ascii="Arial" w:hAnsi="Arial" w:cs="Arial"/>
          <w:bCs/>
          <w:sz w:val="28"/>
          <w:szCs w:val="28"/>
        </w:rPr>
        <w:t xml:space="preserve"> </w:t>
      </w:r>
      <w:r w:rsidR="00D0158F">
        <w:rPr>
          <w:rFonts w:ascii="Arial" w:hAnsi="Arial" w:cs="Arial"/>
          <w:bCs/>
          <w:sz w:val="28"/>
          <w:szCs w:val="28"/>
        </w:rPr>
        <w:t>στην κατοχή του ξενοδοχείου</w:t>
      </w:r>
      <w:r w:rsidR="00F935B2">
        <w:rPr>
          <w:rFonts w:ascii="Arial" w:hAnsi="Arial" w:cs="Arial"/>
          <w:bCs/>
          <w:sz w:val="28"/>
          <w:szCs w:val="28"/>
        </w:rPr>
        <w:t xml:space="preserve"> και</w:t>
      </w:r>
      <w:r w:rsidR="00FA295F">
        <w:rPr>
          <w:rFonts w:ascii="Arial" w:hAnsi="Arial" w:cs="Arial"/>
          <w:bCs/>
          <w:sz w:val="28"/>
          <w:szCs w:val="28"/>
        </w:rPr>
        <w:t xml:space="preserve"> </w:t>
      </w:r>
      <w:r w:rsidR="00A670AE">
        <w:rPr>
          <w:rFonts w:ascii="Arial" w:hAnsi="Arial" w:cs="Arial"/>
          <w:bCs/>
          <w:sz w:val="28"/>
          <w:szCs w:val="28"/>
        </w:rPr>
        <w:t>είναι σε αυτή τη βάση</w:t>
      </w:r>
      <w:r w:rsidR="009F0211">
        <w:rPr>
          <w:rFonts w:ascii="Arial" w:hAnsi="Arial" w:cs="Arial"/>
          <w:bCs/>
          <w:sz w:val="28"/>
          <w:szCs w:val="28"/>
        </w:rPr>
        <w:t xml:space="preserve"> που </w:t>
      </w:r>
      <w:r w:rsidR="00F935B2">
        <w:rPr>
          <w:rFonts w:ascii="Arial" w:hAnsi="Arial" w:cs="Arial"/>
          <w:bCs/>
          <w:sz w:val="28"/>
          <w:szCs w:val="28"/>
        </w:rPr>
        <w:t>ζήτησε</w:t>
      </w:r>
      <w:r w:rsidR="009F0211">
        <w:rPr>
          <w:rFonts w:ascii="Arial" w:hAnsi="Arial" w:cs="Arial"/>
          <w:bCs/>
          <w:sz w:val="28"/>
          <w:szCs w:val="28"/>
        </w:rPr>
        <w:t xml:space="preserve"> να της αποδοθεί η κατοχή του ξενοδοχείου κατ’ αποκλεισμό της Εφεσίβλητης με προσωρινό διάταγμα.</w:t>
      </w:r>
      <w:r w:rsidR="00DF6C0B">
        <w:rPr>
          <w:rFonts w:ascii="Arial" w:hAnsi="Arial" w:cs="Arial"/>
          <w:bCs/>
          <w:sz w:val="28"/>
          <w:szCs w:val="28"/>
        </w:rPr>
        <w:t xml:space="preserve"> </w:t>
      </w:r>
      <w:r w:rsidR="00A670AE" w:rsidRPr="00A670AE">
        <w:rPr>
          <w:rFonts w:ascii="Arial" w:hAnsi="Arial" w:cs="Arial"/>
          <w:bCs/>
          <w:sz w:val="28"/>
          <w:szCs w:val="28"/>
        </w:rPr>
        <w:t xml:space="preserve"> </w:t>
      </w:r>
      <w:r w:rsidR="00A670AE">
        <w:rPr>
          <w:rFonts w:ascii="Arial" w:hAnsi="Arial" w:cs="Arial"/>
          <w:bCs/>
          <w:sz w:val="28"/>
          <w:szCs w:val="28"/>
        </w:rPr>
        <w:t xml:space="preserve">Ό,τι επικαλέστηκε η </w:t>
      </w:r>
      <w:proofErr w:type="spellStart"/>
      <w:r w:rsidR="00A670AE">
        <w:rPr>
          <w:rFonts w:ascii="Arial" w:hAnsi="Arial" w:cs="Arial"/>
          <w:bCs/>
          <w:sz w:val="28"/>
          <w:szCs w:val="28"/>
        </w:rPr>
        <w:t>Εφεσείουσα</w:t>
      </w:r>
      <w:proofErr w:type="spellEnd"/>
      <w:r w:rsidR="00A670AE">
        <w:rPr>
          <w:rFonts w:ascii="Arial" w:hAnsi="Arial" w:cs="Arial"/>
          <w:bCs/>
          <w:sz w:val="28"/>
          <w:szCs w:val="28"/>
        </w:rPr>
        <w:t xml:space="preserve"> ήταν ότι η σχετική συμφωνία αναγνώριζε την ίδια ως κάτοχο σε περίπτωση μη καταβολής των δικαιωμάτων χρήσης και τερματισμού της και εφόσον </w:t>
      </w:r>
      <w:r w:rsidR="00915D67">
        <w:rPr>
          <w:rFonts w:ascii="Arial" w:hAnsi="Arial" w:cs="Arial"/>
          <w:bCs/>
          <w:sz w:val="28"/>
          <w:szCs w:val="28"/>
        </w:rPr>
        <w:t>τα δικαιώματα</w:t>
      </w:r>
      <w:r w:rsidR="00A670AE">
        <w:rPr>
          <w:rFonts w:ascii="Arial" w:hAnsi="Arial" w:cs="Arial"/>
          <w:bCs/>
          <w:sz w:val="28"/>
          <w:szCs w:val="28"/>
        </w:rPr>
        <w:t xml:space="preserve"> δεν είχαν καταβληθεί και η συμφωνία τερματίστηκε, ζητούσε από το Δικαστήριο να προστατεύσει τη </w:t>
      </w:r>
      <w:r w:rsidR="00A05DE6">
        <w:rPr>
          <w:rFonts w:ascii="Arial" w:hAnsi="Arial" w:cs="Arial"/>
          <w:bCs/>
          <w:sz w:val="28"/>
          <w:szCs w:val="28"/>
        </w:rPr>
        <w:t xml:space="preserve">νόμιμη </w:t>
      </w:r>
      <w:r w:rsidR="00A670AE">
        <w:rPr>
          <w:rFonts w:ascii="Arial" w:hAnsi="Arial" w:cs="Arial"/>
          <w:bCs/>
          <w:sz w:val="28"/>
          <w:szCs w:val="28"/>
        </w:rPr>
        <w:t xml:space="preserve">κατοχή που της παρείχε η συμφωνία και να την αποκαταστήσει, ως </w:t>
      </w:r>
      <w:proofErr w:type="spellStart"/>
      <w:r w:rsidR="00A670AE">
        <w:rPr>
          <w:rFonts w:ascii="Arial" w:hAnsi="Arial" w:cs="Arial"/>
          <w:bCs/>
          <w:sz w:val="28"/>
          <w:szCs w:val="28"/>
        </w:rPr>
        <w:t>κατ</w:t>
      </w:r>
      <w:proofErr w:type="spellEnd"/>
      <w:r w:rsidR="00A670AE">
        <w:rPr>
          <w:rFonts w:ascii="Arial" w:hAnsi="Arial" w:cs="Arial"/>
          <w:bCs/>
          <w:sz w:val="28"/>
          <w:szCs w:val="28"/>
        </w:rPr>
        <w:t xml:space="preserve">΄ επείγον ζήτημα, στη θέση του </w:t>
      </w:r>
      <w:r w:rsidR="00A05DE6">
        <w:rPr>
          <w:rFonts w:ascii="Arial" w:hAnsi="Arial" w:cs="Arial"/>
          <w:bCs/>
          <w:sz w:val="28"/>
          <w:szCs w:val="28"/>
        </w:rPr>
        <w:t xml:space="preserve">πραγματικού </w:t>
      </w:r>
      <w:r w:rsidR="00A670AE">
        <w:rPr>
          <w:rFonts w:ascii="Arial" w:hAnsi="Arial" w:cs="Arial"/>
          <w:bCs/>
          <w:sz w:val="28"/>
          <w:szCs w:val="28"/>
        </w:rPr>
        <w:t>κατόχου του ξενοδοχείου.</w:t>
      </w:r>
    </w:p>
    <w:p w14:paraId="67DFE231" w14:textId="77777777" w:rsidR="00A670AE" w:rsidRDefault="00A670AE" w:rsidP="00A670AE">
      <w:pPr>
        <w:spacing w:after="0" w:line="480" w:lineRule="auto"/>
        <w:ind w:firstLine="270"/>
        <w:jc w:val="both"/>
        <w:rPr>
          <w:rFonts w:ascii="Arial" w:hAnsi="Arial" w:cs="Arial"/>
          <w:bCs/>
          <w:sz w:val="28"/>
          <w:szCs w:val="28"/>
        </w:rPr>
      </w:pPr>
    </w:p>
    <w:p w14:paraId="616A95DB" w14:textId="381F6303" w:rsidR="007E1B2E" w:rsidRDefault="00A670AE" w:rsidP="00A670AE">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αναφερόμενο </w:t>
      </w:r>
      <w:r w:rsidR="001D250F">
        <w:rPr>
          <w:rFonts w:ascii="Arial" w:hAnsi="Arial" w:cs="Arial"/>
          <w:bCs/>
          <w:sz w:val="28"/>
          <w:szCs w:val="28"/>
        </w:rPr>
        <w:t xml:space="preserve">αφενός </w:t>
      </w:r>
      <w:r>
        <w:rPr>
          <w:rFonts w:ascii="Arial" w:hAnsi="Arial" w:cs="Arial"/>
          <w:bCs/>
          <w:sz w:val="28"/>
          <w:szCs w:val="28"/>
        </w:rPr>
        <w:t>σε</w:t>
      </w:r>
      <w:r w:rsidR="00915D67">
        <w:rPr>
          <w:rFonts w:ascii="Arial" w:hAnsi="Arial" w:cs="Arial"/>
          <w:bCs/>
          <w:sz w:val="28"/>
          <w:szCs w:val="28"/>
        </w:rPr>
        <w:t xml:space="preserve"> θέση για</w:t>
      </w:r>
      <w:r>
        <w:rPr>
          <w:rFonts w:ascii="Arial" w:hAnsi="Arial" w:cs="Arial"/>
          <w:bCs/>
          <w:sz w:val="28"/>
          <w:szCs w:val="28"/>
        </w:rPr>
        <w:t xml:space="preserve"> απόκτηση από την </w:t>
      </w:r>
      <w:proofErr w:type="spellStart"/>
      <w:r>
        <w:rPr>
          <w:rFonts w:ascii="Arial" w:hAnsi="Arial" w:cs="Arial"/>
          <w:bCs/>
          <w:sz w:val="28"/>
          <w:szCs w:val="28"/>
        </w:rPr>
        <w:t>Εφεσείουσα</w:t>
      </w:r>
      <w:proofErr w:type="spellEnd"/>
      <w:r>
        <w:rPr>
          <w:rFonts w:ascii="Arial" w:hAnsi="Arial" w:cs="Arial"/>
          <w:bCs/>
          <w:sz w:val="28"/>
          <w:szCs w:val="28"/>
        </w:rPr>
        <w:t xml:space="preserve"> «</w:t>
      </w:r>
      <w:r w:rsidRPr="00A670AE">
        <w:rPr>
          <w:rFonts w:ascii="Arial" w:hAnsi="Arial" w:cs="Arial"/>
          <w:bCs/>
          <w:i/>
          <w:iCs/>
          <w:sz w:val="28"/>
          <w:szCs w:val="28"/>
        </w:rPr>
        <w:t>αυτόματα</w:t>
      </w:r>
      <w:r>
        <w:rPr>
          <w:rFonts w:ascii="Arial" w:hAnsi="Arial" w:cs="Arial"/>
          <w:bCs/>
          <w:sz w:val="28"/>
          <w:szCs w:val="28"/>
        </w:rPr>
        <w:t>» της κατοχής του ξενοδοχείου</w:t>
      </w:r>
      <w:r w:rsidR="001D250F">
        <w:rPr>
          <w:rFonts w:ascii="Arial" w:hAnsi="Arial" w:cs="Arial"/>
          <w:bCs/>
          <w:sz w:val="28"/>
          <w:szCs w:val="28"/>
        </w:rPr>
        <w:t xml:space="preserve"> και σημειώνοντας αφετέρου ότι η κατοχή του ξενοδοχείου ήταν το </w:t>
      </w:r>
      <w:proofErr w:type="spellStart"/>
      <w:r w:rsidR="001D250F">
        <w:rPr>
          <w:rFonts w:ascii="Arial" w:hAnsi="Arial" w:cs="Arial"/>
          <w:bCs/>
          <w:sz w:val="28"/>
          <w:szCs w:val="28"/>
        </w:rPr>
        <w:t>διακύβευμα</w:t>
      </w:r>
      <w:proofErr w:type="spellEnd"/>
      <w:r w:rsidR="001D250F">
        <w:rPr>
          <w:rFonts w:ascii="Arial" w:hAnsi="Arial" w:cs="Arial"/>
          <w:bCs/>
          <w:sz w:val="28"/>
          <w:szCs w:val="28"/>
        </w:rPr>
        <w:t xml:space="preserve"> της αγωγής, προφανώς ήθελε να υποδείξει ότι η </w:t>
      </w:r>
      <w:proofErr w:type="spellStart"/>
      <w:r w:rsidR="001D250F">
        <w:rPr>
          <w:rFonts w:ascii="Arial" w:hAnsi="Arial" w:cs="Arial"/>
          <w:bCs/>
          <w:sz w:val="28"/>
          <w:szCs w:val="28"/>
        </w:rPr>
        <w:t>Εφεσείουσα</w:t>
      </w:r>
      <w:proofErr w:type="spellEnd"/>
      <w:r w:rsidR="001D250F">
        <w:rPr>
          <w:rFonts w:ascii="Arial" w:hAnsi="Arial" w:cs="Arial"/>
          <w:bCs/>
          <w:sz w:val="28"/>
          <w:szCs w:val="28"/>
        </w:rPr>
        <w:t xml:space="preserve"> δεν μπορούσε να θεωρηθεί ότι ήταν </w:t>
      </w:r>
      <w:r w:rsidR="007E1B2E">
        <w:rPr>
          <w:rFonts w:ascii="Arial" w:hAnsi="Arial" w:cs="Arial"/>
          <w:bCs/>
          <w:sz w:val="28"/>
          <w:szCs w:val="28"/>
        </w:rPr>
        <w:t xml:space="preserve">στη θέση που θα </w:t>
      </w:r>
      <w:r w:rsidR="00C67378">
        <w:rPr>
          <w:rFonts w:ascii="Arial" w:hAnsi="Arial" w:cs="Arial"/>
          <w:bCs/>
          <w:sz w:val="28"/>
          <w:szCs w:val="28"/>
        </w:rPr>
        <w:t>βρισκόταν</w:t>
      </w:r>
      <w:r w:rsidR="007E1B2E">
        <w:rPr>
          <w:rFonts w:ascii="Arial" w:hAnsi="Arial" w:cs="Arial"/>
          <w:bCs/>
          <w:sz w:val="28"/>
          <w:szCs w:val="28"/>
        </w:rPr>
        <w:t xml:space="preserve"> εφόσον είχε πραγματική κατοχή του ξενοδοχείου</w:t>
      </w:r>
      <w:r w:rsidR="001D250F">
        <w:rPr>
          <w:rFonts w:ascii="Arial" w:hAnsi="Arial" w:cs="Arial"/>
          <w:bCs/>
          <w:sz w:val="28"/>
          <w:szCs w:val="28"/>
        </w:rPr>
        <w:t>.</w:t>
      </w:r>
      <w:r w:rsidR="00C67378">
        <w:rPr>
          <w:rFonts w:ascii="Arial" w:hAnsi="Arial" w:cs="Arial"/>
          <w:bCs/>
          <w:sz w:val="28"/>
          <w:szCs w:val="28"/>
        </w:rPr>
        <w:t xml:space="preserve">  Κατά πόσο θα της αποδιδόταν η κατοχή </w:t>
      </w:r>
      <w:r w:rsidR="00D0689F">
        <w:rPr>
          <w:rFonts w:ascii="Arial" w:hAnsi="Arial" w:cs="Arial"/>
          <w:bCs/>
          <w:sz w:val="28"/>
          <w:szCs w:val="28"/>
        </w:rPr>
        <w:t xml:space="preserve">του </w:t>
      </w:r>
      <w:r w:rsidR="00C67378">
        <w:rPr>
          <w:rFonts w:ascii="Arial" w:hAnsi="Arial" w:cs="Arial"/>
          <w:bCs/>
          <w:sz w:val="28"/>
          <w:szCs w:val="28"/>
        </w:rPr>
        <w:t xml:space="preserve">θα αποφασιζόταν κατά την </w:t>
      </w:r>
      <w:r w:rsidR="006C4EF1">
        <w:rPr>
          <w:rFonts w:ascii="Arial" w:hAnsi="Arial" w:cs="Arial"/>
          <w:bCs/>
          <w:sz w:val="28"/>
          <w:szCs w:val="28"/>
        </w:rPr>
        <w:t>εκδίκαση της αγωγής</w:t>
      </w:r>
      <w:r w:rsidR="00D0689F">
        <w:rPr>
          <w:rFonts w:ascii="Arial" w:hAnsi="Arial" w:cs="Arial"/>
          <w:bCs/>
          <w:sz w:val="28"/>
          <w:szCs w:val="28"/>
        </w:rPr>
        <w:t xml:space="preserve"> κ</w:t>
      </w:r>
      <w:r w:rsidR="006C4EF1">
        <w:rPr>
          <w:rFonts w:ascii="Arial" w:hAnsi="Arial" w:cs="Arial"/>
          <w:bCs/>
          <w:sz w:val="28"/>
          <w:szCs w:val="28"/>
        </w:rPr>
        <w:t xml:space="preserve">αι </w:t>
      </w:r>
      <w:r w:rsidR="00D0689F">
        <w:rPr>
          <w:rFonts w:ascii="Arial" w:hAnsi="Arial" w:cs="Arial"/>
          <w:bCs/>
          <w:sz w:val="28"/>
          <w:szCs w:val="28"/>
        </w:rPr>
        <w:t>επομένως, για σκοπούς</w:t>
      </w:r>
      <w:r w:rsidR="006C4EF1">
        <w:rPr>
          <w:rFonts w:ascii="Arial" w:hAnsi="Arial" w:cs="Arial"/>
          <w:bCs/>
          <w:sz w:val="28"/>
          <w:szCs w:val="28"/>
        </w:rPr>
        <w:t xml:space="preserve"> της αίτησης δεν υφίστατο πραγματική κατοχή που θα </w:t>
      </w:r>
      <w:r w:rsidR="00D0689F">
        <w:rPr>
          <w:rFonts w:ascii="Arial" w:hAnsi="Arial" w:cs="Arial"/>
          <w:bCs/>
          <w:sz w:val="28"/>
          <w:szCs w:val="28"/>
        </w:rPr>
        <w:t xml:space="preserve">έπρεπε ή </w:t>
      </w:r>
      <w:r w:rsidR="006C4EF1">
        <w:rPr>
          <w:rFonts w:ascii="Arial" w:hAnsi="Arial" w:cs="Arial"/>
          <w:bCs/>
          <w:sz w:val="28"/>
          <w:szCs w:val="28"/>
        </w:rPr>
        <w:t xml:space="preserve">μπορούσε να </w:t>
      </w:r>
      <w:r w:rsidR="00D0689F">
        <w:rPr>
          <w:rFonts w:ascii="Arial" w:hAnsi="Arial" w:cs="Arial"/>
          <w:bCs/>
          <w:sz w:val="28"/>
          <w:szCs w:val="28"/>
        </w:rPr>
        <w:t>προστατευτεί</w:t>
      </w:r>
      <w:r w:rsidR="006C4EF1">
        <w:rPr>
          <w:rFonts w:ascii="Arial" w:hAnsi="Arial" w:cs="Arial"/>
          <w:bCs/>
          <w:sz w:val="28"/>
          <w:szCs w:val="28"/>
        </w:rPr>
        <w:t xml:space="preserve"> με την έκδοση προσωρινών διαταγμάτων.</w:t>
      </w:r>
    </w:p>
    <w:p w14:paraId="6F72EEC6" w14:textId="3C37621A" w:rsidR="00EA411E" w:rsidRDefault="007E1B2E" w:rsidP="00EA411E">
      <w:pPr>
        <w:spacing w:after="0" w:line="480" w:lineRule="auto"/>
        <w:ind w:firstLine="270"/>
        <w:jc w:val="both"/>
        <w:rPr>
          <w:rFonts w:ascii="Arial" w:hAnsi="Arial" w:cs="Arial"/>
          <w:bCs/>
          <w:sz w:val="28"/>
          <w:szCs w:val="28"/>
        </w:rPr>
      </w:pPr>
      <w:r>
        <w:rPr>
          <w:rFonts w:ascii="Arial" w:hAnsi="Arial" w:cs="Arial"/>
          <w:bCs/>
          <w:sz w:val="28"/>
          <w:szCs w:val="28"/>
        </w:rPr>
        <w:t>Διαπιστώνουμε</w:t>
      </w:r>
      <w:r w:rsidR="00D0689F">
        <w:rPr>
          <w:rFonts w:ascii="Arial" w:hAnsi="Arial" w:cs="Arial"/>
          <w:bCs/>
          <w:sz w:val="28"/>
          <w:szCs w:val="28"/>
        </w:rPr>
        <w:t xml:space="preserve"> συναφώς</w:t>
      </w:r>
      <w:r>
        <w:rPr>
          <w:rFonts w:ascii="Arial" w:hAnsi="Arial" w:cs="Arial"/>
          <w:bCs/>
          <w:sz w:val="28"/>
          <w:szCs w:val="28"/>
        </w:rPr>
        <w:t xml:space="preserve"> ότι υπήρξε εσφαλμένη προσέγγιση από το πρωτόδικο Δικαστήριο, που εκτίμησε την επιμέρους παράμετρο σε άλλο πλαίσιο.</w:t>
      </w:r>
      <w:r w:rsidR="00A041C7">
        <w:rPr>
          <w:rFonts w:ascii="Arial" w:hAnsi="Arial" w:cs="Arial"/>
          <w:bCs/>
          <w:sz w:val="28"/>
          <w:szCs w:val="28"/>
        </w:rPr>
        <w:t xml:space="preserve">  Η όποια επιχειρηματολογία της </w:t>
      </w:r>
      <w:proofErr w:type="spellStart"/>
      <w:r w:rsidR="00A041C7">
        <w:rPr>
          <w:rFonts w:ascii="Arial" w:hAnsi="Arial" w:cs="Arial"/>
          <w:bCs/>
          <w:sz w:val="28"/>
          <w:szCs w:val="28"/>
        </w:rPr>
        <w:t>Εφεσείουσας</w:t>
      </w:r>
      <w:proofErr w:type="spellEnd"/>
      <w:r w:rsidR="00A041C7">
        <w:rPr>
          <w:rFonts w:ascii="Arial" w:hAnsi="Arial" w:cs="Arial"/>
          <w:bCs/>
          <w:sz w:val="28"/>
          <w:szCs w:val="28"/>
        </w:rPr>
        <w:t xml:space="preserve"> ως προς το αποτέλεσμα του πιο πάνω όρου της σχετικής συμφωνίας </w:t>
      </w:r>
      <w:r w:rsidR="00EC3CBD">
        <w:rPr>
          <w:rFonts w:ascii="Arial" w:hAnsi="Arial" w:cs="Arial"/>
          <w:bCs/>
          <w:sz w:val="28"/>
          <w:szCs w:val="28"/>
        </w:rPr>
        <w:t xml:space="preserve">και ο χαρακτηρισμός της Εφεσίβλητης ως </w:t>
      </w:r>
      <w:proofErr w:type="spellStart"/>
      <w:r w:rsidR="00EC3CBD">
        <w:rPr>
          <w:rFonts w:ascii="Arial" w:hAnsi="Arial" w:cs="Arial"/>
          <w:bCs/>
          <w:sz w:val="28"/>
          <w:szCs w:val="28"/>
        </w:rPr>
        <w:t>επεμβασία</w:t>
      </w:r>
      <w:proofErr w:type="spellEnd"/>
      <w:r w:rsidR="00EC3CBD">
        <w:rPr>
          <w:rFonts w:ascii="Arial" w:hAnsi="Arial" w:cs="Arial"/>
          <w:bCs/>
          <w:sz w:val="28"/>
          <w:szCs w:val="28"/>
        </w:rPr>
        <w:t xml:space="preserve">, </w:t>
      </w:r>
      <w:r w:rsidR="00A041C7">
        <w:rPr>
          <w:rFonts w:ascii="Arial" w:hAnsi="Arial" w:cs="Arial"/>
          <w:bCs/>
          <w:sz w:val="28"/>
          <w:szCs w:val="28"/>
        </w:rPr>
        <w:t>δεν άλλαζε τη βάση της αγωγής.</w:t>
      </w:r>
      <w:r>
        <w:rPr>
          <w:rFonts w:ascii="Arial" w:hAnsi="Arial" w:cs="Arial"/>
          <w:bCs/>
          <w:sz w:val="28"/>
          <w:szCs w:val="28"/>
        </w:rPr>
        <w:t xml:space="preserve"> </w:t>
      </w:r>
      <w:r w:rsidR="00EA411E">
        <w:rPr>
          <w:rFonts w:ascii="Arial" w:hAnsi="Arial" w:cs="Arial"/>
          <w:bCs/>
          <w:sz w:val="28"/>
          <w:szCs w:val="28"/>
        </w:rPr>
        <w:t xml:space="preserve">Ούτε και η παρερμηνεία του </w:t>
      </w:r>
      <w:r w:rsidR="00EA411E">
        <w:rPr>
          <w:rFonts w:ascii="Arial" w:hAnsi="Arial" w:cs="Arial"/>
          <w:bCs/>
          <w:i/>
          <w:iCs/>
          <w:sz w:val="28"/>
          <w:szCs w:val="28"/>
          <w:lang w:val="en-US"/>
        </w:rPr>
        <w:t>status</w:t>
      </w:r>
      <w:r w:rsidR="00EA411E" w:rsidRPr="00EA411E">
        <w:rPr>
          <w:rFonts w:ascii="Arial" w:hAnsi="Arial" w:cs="Arial"/>
          <w:bCs/>
          <w:i/>
          <w:iCs/>
          <w:sz w:val="28"/>
          <w:szCs w:val="28"/>
        </w:rPr>
        <w:t xml:space="preserve"> </w:t>
      </w:r>
      <w:r w:rsidR="00EA411E">
        <w:rPr>
          <w:rFonts w:ascii="Arial" w:hAnsi="Arial" w:cs="Arial"/>
          <w:bCs/>
          <w:i/>
          <w:iCs/>
          <w:sz w:val="28"/>
          <w:szCs w:val="28"/>
          <w:lang w:val="en-US"/>
        </w:rPr>
        <w:t>quo</w:t>
      </w:r>
      <w:r w:rsidR="00EA411E">
        <w:rPr>
          <w:rFonts w:ascii="Arial" w:hAnsi="Arial" w:cs="Arial"/>
          <w:bCs/>
          <w:sz w:val="28"/>
          <w:szCs w:val="28"/>
        </w:rPr>
        <w:t xml:space="preserve"> με την αναφορά από την </w:t>
      </w:r>
      <w:proofErr w:type="spellStart"/>
      <w:r w:rsidR="00EA411E">
        <w:rPr>
          <w:rFonts w:ascii="Arial" w:hAnsi="Arial" w:cs="Arial"/>
          <w:bCs/>
          <w:sz w:val="28"/>
          <w:szCs w:val="28"/>
        </w:rPr>
        <w:t>Εφεσείουσα</w:t>
      </w:r>
      <w:proofErr w:type="spellEnd"/>
      <w:r w:rsidR="00EA411E">
        <w:rPr>
          <w:rFonts w:ascii="Arial" w:hAnsi="Arial" w:cs="Arial"/>
          <w:bCs/>
          <w:sz w:val="28"/>
          <w:szCs w:val="28"/>
        </w:rPr>
        <w:t xml:space="preserve"> στη</w:t>
      </w:r>
      <w:r w:rsidR="00EF74D2">
        <w:rPr>
          <w:rFonts w:ascii="Arial" w:hAnsi="Arial" w:cs="Arial"/>
          <w:bCs/>
          <w:sz w:val="28"/>
          <w:szCs w:val="28"/>
        </w:rPr>
        <w:t>ν</w:t>
      </w:r>
      <w:r w:rsidR="00EA411E">
        <w:rPr>
          <w:rFonts w:ascii="Arial" w:hAnsi="Arial" w:cs="Arial"/>
          <w:bCs/>
          <w:sz w:val="28"/>
          <w:szCs w:val="28"/>
        </w:rPr>
        <w:t xml:space="preserve"> κατάσταση πραγμάτων πριν την άδεια χρήσης, ενώ ό,τι υφίστατο πριν τον τερματισμό ήταν η κατοχή από την Εφεσίβλητη δυνάμει της άδειας χρήσης.</w:t>
      </w:r>
    </w:p>
    <w:p w14:paraId="7075FD25" w14:textId="77777777" w:rsidR="00EA411E" w:rsidRDefault="00EA411E" w:rsidP="00EA411E">
      <w:pPr>
        <w:spacing w:after="0" w:line="480" w:lineRule="auto"/>
        <w:ind w:firstLine="270"/>
        <w:jc w:val="both"/>
        <w:rPr>
          <w:rFonts w:ascii="Arial" w:hAnsi="Arial" w:cs="Arial"/>
          <w:bCs/>
          <w:sz w:val="28"/>
          <w:szCs w:val="28"/>
        </w:rPr>
      </w:pPr>
    </w:p>
    <w:p w14:paraId="66466F65" w14:textId="77777777" w:rsidR="009C3828" w:rsidRDefault="007E1B2E" w:rsidP="009C3828">
      <w:pPr>
        <w:spacing w:after="0" w:line="480" w:lineRule="auto"/>
        <w:ind w:firstLine="270"/>
        <w:jc w:val="both"/>
        <w:rPr>
          <w:rFonts w:ascii="Arial" w:hAnsi="Arial" w:cs="Arial"/>
          <w:bCs/>
          <w:sz w:val="28"/>
          <w:szCs w:val="28"/>
        </w:rPr>
      </w:pPr>
      <w:r>
        <w:rPr>
          <w:rFonts w:ascii="Arial" w:hAnsi="Arial" w:cs="Arial"/>
          <w:bCs/>
          <w:sz w:val="28"/>
          <w:szCs w:val="28"/>
        </w:rPr>
        <w:t xml:space="preserve"> </w:t>
      </w:r>
      <w:r w:rsidR="009C3828">
        <w:rPr>
          <w:rFonts w:ascii="Arial" w:hAnsi="Arial" w:cs="Arial"/>
          <w:bCs/>
          <w:sz w:val="28"/>
          <w:szCs w:val="28"/>
        </w:rPr>
        <w:t xml:space="preserve">Υφίστατο σοβαρό ζήτημα προς εκδίκαση και ορατή πιθανότητα επιτυχίας, να δικαιούτο δηλαδή η </w:t>
      </w:r>
      <w:proofErr w:type="spellStart"/>
      <w:r w:rsidR="009C3828">
        <w:rPr>
          <w:rFonts w:ascii="Arial" w:hAnsi="Arial" w:cs="Arial"/>
          <w:bCs/>
          <w:sz w:val="28"/>
          <w:szCs w:val="28"/>
        </w:rPr>
        <w:t>Εφεσείουσα</w:t>
      </w:r>
      <w:proofErr w:type="spellEnd"/>
      <w:r w:rsidR="009C3828">
        <w:rPr>
          <w:rFonts w:ascii="Arial" w:hAnsi="Arial" w:cs="Arial"/>
          <w:bCs/>
          <w:sz w:val="28"/>
          <w:szCs w:val="28"/>
        </w:rPr>
        <w:t xml:space="preserve">, μεταξύ άλλων, στην κατοχή του ξενοδοχείου στη βάση ότι η Εφεσίβλητη δεν πλήρωνε τα δικαιώματα χρήσης και επομένως, να είχε η </w:t>
      </w:r>
      <w:proofErr w:type="spellStart"/>
      <w:r w:rsidR="009C3828">
        <w:rPr>
          <w:rFonts w:ascii="Arial" w:hAnsi="Arial" w:cs="Arial"/>
          <w:bCs/>
          <w:sz w:val="28"/>
          <w:szCs w:val="28"/>
        </w:rPr>
        <w:t>Εφεσείουσα</w:t>
      </w:r>
      <w:proofErr w:type="spellEnd"/>
      <w:r w:rsidR="009C3828">
        <w:rPr>
          <w:rFonts w:ascii="Arial" w:hAnsi="Arial" w:cs="Arial"/>
          <w:bCs/>
          <w:sz w:val="28"/>
          <w:szCs w:val="28"/>
        </w:rPr>
        <w:t xml:space="preserve"> νόμιμα και δικαιωματικά τερματίσει τη σχετική συμφωνία.  Ό,τι η </w:t>
      </w:r>
      <w:proofErr w:type="spellStart"/>
      <w:r w:rsidR="009C3828">
        <w:rPr>
          <w:rFonts w:ascii="Arial" w:hAnsi="Arial" w:cs="Arial"/>
          <w:bCs/>
          <w:sz w:val="28"/>
          <w:szCs w:val="28"/>
        </w:rPr>
        <w:t>Εφεσείουσα</w:t>
      </w:r>
      <w:proofErr w:type="spellEnd"/>
      <w:r w:rsidR="009C3828">
        <w:rPr>
          <w:rFonts w:ascii="Arial" w:hAnsi="Arial" w:cs="Arial"/>
          <w:bCs/>
          <w:sz w:val="28"/>
          <w:szCs w:val="28"/>
        </w:rPr>
        <w:t xml:space="preserve"> δεν είχε την κατοχή του ξενοδοχείου, δεν αφορούσε στην πλήρωση ή όχι των δύο πρώτων προϋποθέσεων του </w:t>
      </w:r>
      <w:r w:rsidR="009C3828">
        <w:rPr>
          <w:rFonts w:ascii="Arial" w:hAnsi="Arial" w:cs="Arial"/>
          <w:b/>
          <w:i/>
          <w:iCs/>
          <w:sz w:val="28"/>
          <w:szCs w:val="28"/>
        </w:rPr>
        <w:t>άρθρου 32</w:t>
      </w:r>
      <w:r w:rsidR="009C3828">
        <w:rPr>
          <w:rFonts w:ascii="Arial" w:hAnsi="Arial" w:cs="Arial"/>
          <w:bCs/>
          <w:sz w:val="28"/>
          <w:szCs w:val="28"/>
        </w:rPr>
        <w:t xml:space="preserve">, αλλά επρόκειτο για παράμετρο που θα λαμβανόταν υπόψη στο κατά πόσο θα ήταν ορθό και δίκαιο να παραμείνουν σε ισχύ τα </w:t>
      </w:r>
      <w:proofErr w:type="spellStart"/>
      <w:r w:rsidR="009C3828">
        <w:rPr>
          <w:rFonts w:ascii="Arial" w:hAnsi="Arial" w:cs="Arial"/>
          <w:bCs/>
          <w:sz w:val="28"/>
          <w:szCs w:val="28"/>
        </w:rPr>
        <w:t>εκδοθέντα</w:t>
      </w:r>
      <w:proofErr w:type="spellEnd"/>
      <w:r w:rsidR="009C3828">
        <w:rPr>
          <w:rFonts w:ascii="Arial" w:hAnsi="Arial" w:cs="Arial"/>
          <w:bCs/>
          <w:sz w:val="28"/>
          <w:szCs w:val="28"/>
        </w:rPr>
        <w:t xml:space="preserve"> διατάγματα.  Και νωρίτερα, θα έπρεπε η παράμετρος αυτή να είχε προσμετρήσει στο κατά πόσο δικαιολογείτο η έκδοση τους.</w:t>
      </w:r>
    </w:p>
    <w:p w14:paraId="618333BD" w14:textId="372C6676" w:rsidR="008F29DD" w:rsidRDefault="008F29DD" w:rsidP="009C3828">
      <w:pPr>
        <w:spacing w:after="0" w:line="480" w:lineRule="auto"/>
        <w:ind w:firstLine="270"/>
        <w:jc w:val="both"/>
        <w:rPr>
          <w:rFonts w:ascii="Arial" w:hAnsi="Arial" w:cs="Arial"/>
          <w:bCs/>
          <w:sz w:val="28"/>
          <w:szCs w:val="28"/>
        </w:rPr>
      </w:pPr>
    </w:p>
    <w:p w14:paraId="10FD4612" w14:textId="36BEA749" w:rsidR="008F29DD" w:rsidRDefault="008F29DD" w:rsidP="008F29DD">
      <w:pPr>
        <w:spacing w:after="0" w:line="480" w:lineRule="auto"/>
        <w:ind w:firstLine="270"/>
        <w:jc w:val="both"/>
        <w:rPr>
          <w:rFonts w:ascii="Arial" w:hAnsi="Arial" w:cs="Arial"/>
          <w:bCs/>
          <w:sz w:val="28"/>
          <w:szCs w:val="28"/>
        </w:rPr>
      </w:pPr>
      <w:r>
        <w:rPr>
          <w:rFonts w:ascii="Arial" w:hAnsi="Arial" w:cs="Arial"/>
          <w:bCs/>
          <w:sz w:val="28"/>
          <w:szCs w:val="28"/>
        </w:rPr>
        <w:t xml:space="preserve">Ασφαλώς και ο εγγεγραμμένος ιδιοκτήτης ή ο αγοραστής </w:t>
      </w:r>
      <w:r w:rsidR="0064409A">
        <w:rPr>
          <w:rFonts w:ascii="Arial" w:hAnsi="Arial" w:cs="Arial"/>
          <w:bCs/>
          <w:sz w:val="28"/>
          <w:szCs w:val="28"/>
        </w:rPr>
        <w:t>ακινήτου</w:t>
      </w:r>
      <w:r>
        <w:rPr>
          <w:rFonts w:ascii="Arial" w:hAnsi="Arial" w:cs="Arial"/>
          <w:bCs/>
          <w:sz w:val="28"/>
          <w:szCs w:val="28"/>
        </w:rPr>
        <w:t xml:space="preserve"> που δικαιούτ</w:t>
      </w:r>
      <w:r w:rsidR="00D0689F">
        <w:rPr>
          <w:rFonts w:ascii="Arial" w:hAnsi="Arial" w:cs="Arial"/>
          <w:bCs/>
          <w:sz w:val="28"/>
          <w:szCs w:val="28"/>
        </w:rPr>
        <w:t>αι</w:t>
      </w:r>
      <w:r>
        <w:rPr>
          <w:rFonts w:ascii="Arial" w:hAnsi="Arial" w:cs="Arial"/>
          <w:bCs/>
          <w:sz w:val="28"/>
          <w:szCs w:val="28"/>
        </w:rPr>
        <w:t xml:space="preserve"> να εγγραφεί ως </w:t>
      </w:r>
      <w:r w:rsidR="00D0689F">
        <w:rPr>
          <w:rFonts w:ascii="Arial" w:hAnsi="Arial" w:cs="Arial"/>
          <w:bCs/>
          <w:sz w:val="28"/>
          <w:szCs w:val="28"/>
        </w:rPr>
        <w:t xml:space="preserve">ο </w:t>
      </w:r>
      <w:r>
        <w:rPr>
          <w:rFonts w:ascii="Arial" w:hAnsi="Arial" w:cs="Arial"/>
          <w:bCs/>
          <w:sz w:val="28"/>
          <w:szCs w:val="28"/>
        </w:rPr>
        <w:t xml:space="preserve">ιδιοκτήτης του, όπως ήταν εδώ η </w:t>
      </w:r>
      <w:proofErr w:type="spellStart"/>
      <w:r>
        <w:rPr>
          <w:rFonts w:ascii="Arial" w:hAnsi="Arial" w:cs="Arial"/>
          <w:bCs/>
          <w:sz w:val="28"/>
          <w:szCs w:val="28"/>
        </w:rPr>
        <w:t>Εφεσείουσα</w:t>
      </w:r>
      <w:proofErr w:type="spellEnd"/>
      <w:r w:rsidR="0064409A">
        <w:rPr>
          <w:rFonts w:ascii="Arial" w:hAnsi="Arial" w:cs="Arial"/>
          <w:bCs/>
          <w:sz w:val="28"/>
          <w:szCs w:val="28"/>
        </w:rPr>
        <w:t xml:space="preserve"> σε σχέση με το επίδικο ξενοδοχείο</w:t>
      </w:r>
      <w:r>
        <w:rPr>
          <w:rFonts w:ascii="Arial" w:hAnsi="Arial" w:cs="Arial"/>
          <w:bCs/>
          <w:sz w:val="28"/>
          <w:szCs w:val="28"/>
        </w:rPr>
        <w:t xml:space="preserve">, μπορούσε να αξιώσει την ανάληψη της κατοχής του από τον αδειούχο που δεν κατέβαλλε τα δικαιώματα χρήσης του.  </w:t>
      </w:r>
      <w:r w:rsidR="0064409A">
        <w:rPr>
          <w:rFonts w:ascii="Arial" w:hAnsi="Arial" w:cs="Arial"/>
          <w:bCs/>
          <w:sz w:val="28"/>
          <w:szCs w:val="28"/>
        </w:rPr>
        <w:t xml:space="preserve">Ακόμα </w:t>
      </w:r>
      <w:r w:rsidR="00B4327A">
        <w:rPr>
          <w:rFonts w:ascii="Arial" w:hAnsi="Arial" w:cs="Arial"/>
          <w:bCs/>
          <w:sz w:val="28"/>
          <w:szCs w:val="28"/>
        </w:rPr>
        <w:t>όμως και εκεί</w:t>
      </w:r>
      <w:r w:rsidR="0064409A">
        <w:rPr>
          <w:rFonts w:ascii="Arial" w:hAnsi="Arial" w:cs="Arial"/>
          <w:bCs/>
          <w:sz w:val="28"/>
          <w:szCs w:val="28"/>
        </w:rPr>
        <w:t xml:space="preserve"> όπου ο ενάγων έχει ισχυρότατη υπόθεση, παράγοντας </w:t>
      </w:r>
      <w:r w:rsidR="00B4327A">
        <w:rPr>
          <w:rFonts w:ascii="Arial" w:hAnsi="Arial" w:cs="Arial"/>
          <w:bCs/>
          <w:sz w:val="28"/>
          <w:szCs w:val="28"/>
        </w:rPr>
        <w:t xml:space="preserve">οπωσδήποτε </w:t>
      </w:r>
      <w:r w:rsidR="0064409A">
        <w:rPr>
          <w:rFonts w:ascii="Arial" w:hAnsi="Arial" w:cs="Arial"/>
          <w:bCs/>
          <w:sz w:val="28"/>
          <w:szCs w:val="28"/>
        </w:rPr>
        <w:t>σχετικός σε σχέση με τη χορήγηση προσωρινής θεραπείας</w:t>
      </w:r>
      <w:r w:rsidR="00B4327A">
        <w:rPr>
          <w:rFonts w:ascii="Arial" w:hAnsi="Arial" w:cs="Arial"/>
          <w:bCs/>
          <w:sz w:val="28"/>
          <w:szCs w:val="28"/>
        </w:rPr>
        <w:t>,</w:t>
      </w:r>
      <w:r w:rsidR="0064409A">
        <w:rPr>
          <w:rFonts w:ascii="Arial" w:hAnsi="Arial" w:cs="Arial"/>
          <w:bCs/>
          <w:sz w:val="28"/>
          <w:szCs w:val="28"/>
        </w:rPr>
        <w:t xml:space="preserve"> </w:t>
      </w:r>
      <w:r w:rsidR="00A3047A">
        <w:rPr>
          <w:rFonts w:ascii="Arial" w:hAnsi="Arial" w:cs="Arial"/>
          <w:bCs/>
          <w:sz w:val="28"/>
          <w:szCs w:val="28"/>
        </w:rPr>
        <w:t xml:space="preserve">το στοιχείο αυτό δεν είναι </w:t>
      </w:r>
      <w:r w:rsidR="00B4327A">
        <w:rPr>
          <w:rFonts w:ascii="Arial" w:hAnsi="Arial" w:cs="Arial"/>
          <w:bCs/>
          <w:sz w:val="28"/>
          <w:szCs w:val="28"/>
        </w:rPr>
        <w:t xml:space="preserve">από μόνο του </w:t>
      </w:r>
      <w:r w:rsidR="00A3047A">
        <w:rPr>
          <w:rFonts w:ascii="Arial" w:hAnsi="Arial" w:cs="Arial"/>
          <w:bCs/>
          <w:sz w:val="28"/>
          <w:szCs w:val="28"/>
        </w:rPr>
        <w:t>αρκετό</w:t>
      </w:r>
      <w:r w:rsidR="00B4327A">
        <w:rPr>
          <w:rFonts w:ascii="Arial" w:hAnsi="Arial" w:cs="Arial"/>
          <w:bCs/>
          <w:sz w:val="28"/>
          <w:szCs w:val="28"/>
        </w:rPr>
        <w:t>,</w:t>
      </w:r>
      <w:r w:rsidR="00A3047A">
        <w:rPr>
          <w:rFonts w:ascii="Arial" w:hAnsi="Arial" w:cs="Arial"/>
          <w:bCs/>
          <w:sz w:val="28"/>
          <w:szCs w:val="28"/>
        </w:rPr>
        <w:t xml:space="preserve"> αν δεν συντρέχουν όλες οι προϋποθέσεις του </w:t>
      </w:r>
      <w:r w:rsidR="00EF74D2" w:rsidRPr="00EF74D2">
        <w:rPr>
          <w:rFonts w:ascii="Arial" w:hAnsi="Arial" w:cs="Arial"/>
          <w:b/>
          <w:i/>
          <w:iCs/>
          <w:sz w:val="28"/>
          <w:szCs w:val="28"/>
        </w:rPr>
        <w:t>ά</w:t>
      </w:r>
      <w:r w:rsidR="00A3047A" w:rsidRPr="00EF74D2">
        <w:rPr>
          <w:rFonts w:ascii="Arial" w:hAnsi="Arial" w:cs="Arial"/>
          <w:b/>
          <w:i/>
          <w:iCs/>
          <w:sz w:val="28"/>
          <w:szCs w:val="28"/>
        </w:rPr>
        <w:t>ρθρου 32</w:t>
      </w:r>
      <w:r w:rsidR="00A3047A">
        <w:rPr>
          <w:rFonts w:ascii="Arial" w:hAnsi="Arial" w:cs="Arial"/>
          <w:bCs/>
          <w:sz w:val="28"/>
          <w:szCs w:val="28"/>
        </w:rPr>
        <w:t xml:space="preserve">. </w:t>
      </w:r>
      <w:r w:rsidR="00B4327A">
        <w:rPr>
          <w:rFonts w:ascii="Arial" w:hAnsi="Arial" w:cs="Arial"/>
          <w:bCs/>
          <w:sz w:val="28"/>
          <w:szCs w:val="28"/>
        </w:rPr>
        <w:t xml:space="preserve"> Εφόσον, </w:t>
      </w:r>
      <w:r w:rsidR="00D0689F">
        <w:rPr>
          <w:rFonts w:ascii="Arial" w:hAnsi="Arial" w:cs="Arial"/>
          <w:bCs/>
          <w:sz w:val="28"/>
          <w:szCs w:val="28"/>
        </w:rPr>
        <w:t>όπως</w:t>
      </w:r>
      <w:r w:rsidR="00B4327A">
        <w:rPr>
          <w:rFonts w:ascii="Arial" w:hAnsi="Arial" w:cs="Arial"/>
          <w:bCs/>
          <w:sz w:val="28"/>
          <w:szCs w:val="28"/>
        </w:rPr>
        <w:t xml:space="preserve"> η </w:t>
      </w:r>
      <w:proofErr w:type="spellStart"/>
      <w:r w:rsidR="00B4327A">
        <w:rPr>
          <w:rFonts w:ascii="Arial" w:hAnsi="Arial" w:cs="Arial"/>
          <w:bCs/>
          <w:sz w:val="28"/>
          <w:szCs w:val="28"/>
        </w:rPr>
        <w:t>Εφεσείουσα</w:t>
      </w:r>
      <w:proofErr w:type="spellEnd"/>
      <w:r w:rsidR="00B4327A">
        <w:rPr>
          <w:rFonts w:ascii="Arial" w:hAnsi="Arial" w:cs="Arial"/>
          <w:bCs/>
          <w:sz w:val="28"/>
          <w:szCs w:val="28"/>
        </w:rPr>
        <w:t xml:space="preserve"> </w:t>
      </w:r>
      <w:r w:rsidR="00D0689F">
        <w:rPr>
          <w:rFonts w:ascii="Arial" w:hAnsi="Arial" w:cs="Arial"/>
          <w:bCs/>
          <w:sz w:val="28"/>
          <w:szCs w:val="28"/>
        </w:rPr>
        <w:t xml:space="preserve">διατείνεται, </w:t>
      </w:r>
      <w:r w:rsidR="00B4327A">
        <w:rPr>
          <w:rFonts w:ascii="Arial" w:hAnsi="Arial" w:cs="Arial"/>
          <w:bCs/>
          <w:sz w:val="28"/>
          <w:szCs w:val="28"/>
        </w:rPr>
        <w:t xml:space="preserve">είχε </w:t>
      </w:r>
      <w:r w:rsidR="00A05DE6">
        <w:rPr>
          <w:rFonts w:ascii="Arial" w:hAnsi="Arial" w:cs="Arial"/>
          <w:bCs/>
          <w:sz w:val="28"/>
          <w:szCs w:val="28"/>
        </w:rPr>
        <w:t>«</w:t>
      </w:r>
      <w:r w:rsidR="00A05DE6" w:rsidRPr="00A05DE6">
        <w:rPr>
          <w:rFonts w:ascii="Arial" w:hAnsi="Arial" w:cs="Arial"/>
          <w:bCs/>
          <w:i/>
          <w:iCs/>
          <w:sz w:val="28"/>
          <w:szCs w:val="28"/>
        </w:rPr>
        <w:t xml:space="preserve">μια ασυνήθιστα δυνατή </w:t>
      </w:r>
      <w:r w:rsidR="00B4327A" w:rsidRPr="00A05DE6">
        <w:rPr>
          <w:rFonts w:ascii="Arial" w:hAnsi="Arial" w:cs="Arial"/>
          <w:bCs/>
          <w:i/>
          <w:iCs/>
          <w:sz w:val="28"/>
          <w:szCs w:val="28"/>
        </w:rPr>
        <w:t>υπόθεση</w:t>
      </w:r>
      <w:r w:rsidR="00A05DE6">
        <w:rPr>
          <w:rFonts w:ascii="Arial" w:hAnsi="Arial" w:cs="Arial"/>
          <w:bCs/>
          <w:sz w:val="28"/>
          <w:szCs w:val="28"/>
        </w:rPr>
        <w:t>», αν θεωρούσε ότι η Εφεσίβλητη δεν είχε υπεράσπιση για να προβάλει,</w:t>
      </w:r>
      <w:r w:rsidR="00B4327A">
        <w:rPr>
          <w:rFonts w:ascii="Arial" w:hAnsi="Arial" w:cs="Arial"/>
          <w:bCs/>
          <w:sz w:val="28"/>
          <w:szCs w:val="28"/>
        </w:rPr>
        <w:t xml:space="preserve"> η διαδικασία για εξασφάλιση, εδώ και τώρα, της κατοχής του ξενοδοχείου ήταν η αίτηση για συνοπτική απόφαση </w:t>
      </w:r>
      <w:r w:rsidR="00703F97">
        <w:rPr>
          <w:rFonts w:ascii="Arial" w:hAnsi="Arial" w:cs="Arial"/>
          <w:bCs/>
          <w:sz w:val="28"/>
          <w:szCs w:val="28"/>
        </w:rPr>
        <w:t xml:space="preserve">και όχι η </w:t>
      </w:r>
      <w:r w:rsidR="00915D67">
        <w:rPr>
          <w:rFonts w:ascii="Arial" w:hAnsi="Arial" w:cs="Arial"/>
          <w:bCs/>
          <w:sz w:val="28"/>
          <w:szCs w:val="28"/>
        </w:rPr>
        <w:t xml:space="preserve">επιδίωξη της </w:t>
      </w:r>
      <w:r w:rsidR="00703F97">
        <w:rPr>
          <w:rFonts w:ascii="Arial" w:hAnsi="Arial" w:cs="Arial"/>
          <w:bCs/>
          <w:sz w:val="28"/>
          <w:szCs w:val="28"/>
        </w:rPr>
        <w:t>ανάληψη</w:t>
      </w:r>
      <w:r w:rsidR="00915D67">
        <w:rPr>
          <w:rFonts w:ascii="Arial" w:hAnsi="Arial" w:cs="Arial"/>
          <w:bCs/>
          <w:sz w:val="28"/>
          <w:szCs w:val="28"/>
        </w:rPr>
        <w:t>ς</w:t>
      </w:r>
      <w:r w:rsidR="00703F97">
        <w:rPr>
          <w:rFonts w:ascii="Arial" w:hAnsi="Arial" w:cs="Arial"/>
          <w:bCs/>
          <w:sz w:val="28"/>
          <w:szCs w:val="28"/>
        </w:rPr>
        <w:t xml:space="preserve"> της κατοχής του ξενοδοχείου δυνάμει προσωρινού διατάγματος.</w:t>
      </w:r>
      <w:r w:rsidR="0010298C">
        <w:rPr>
          <w:rFonts w:ascii="Arial" w:hAnsi="Arial" w:cs="Arial"/>
          <w:bCs/>
          <w:sz w:val="28"/>
          <w:szCs w:val="28"/>
        </w:rPr>
        <w:t xml:space="preserve">  </w:t>
      </w:r>
    </w:p>
    <w:p w14:paraId="21B0643A" w14:textId="77777777" w:rsidR="00915D67" w:rsidRDefault="00915D67" w:rsidP="008F29DD">
      <w:pPr>
        <w:spacing w:after="0" w:line="480" w:lineRule="auto"/>
        <w:ind w:firstLine="270"/>
        <w:jc w:val="both"/>
        <w:rPr>
          <w:rFonts w:ascii="Arial" w:hAnsi="Arial" w:cs="Arial"/>
          <w:bCs/>
          <w:sz w:val="28"/>
          <w:szCs w:val="28"/>
        </w:rPr>
      </w:pPr>
    </w:p>
    <w:p w14:paraId="13563632" w14:textId="4B246CBE" w:rsidR="005938D8" w:rsidRDefault="00915D67" w:rsidP="008F29DD">
      <w:pPr>
        <w:spacing w:after="0" w:line="480" w:lineRule="auto"/>
        <w:ind w:firstLine="270"/>
        <w:jc w:val="both"/>
        <w:rPr>
          <w:rFonts w:ascii="Arial" w:hAnsi="Arial" w:cs="Arial"/>
          <w:bCs/>
          <w:sz w:val="28"/>
          <w:szCs w:val="28"/>
        </w:rPr>
      </w:pPr>
      <w:r>
        <w:rPr>
          <w:rFonts w:ascii="Arial" w:hAnsi="Arial" w:cs="Arial"/>
          <w:bCs/>
          <w:sz w:val="28"/>
          <w:szCs w:val="28"/>
        </w:rPr>
        <w:t xml:space="preserve">Ως προς τη μη ικανοποίηση της τρίτης προϋπόθεσης του </w:t>
      </w:r>
      <w:r w:rsidR="009C3828">
        <w:rPr>
          <w:rFonts w:ascii="Arial" w:hAnsi="Arial" w:cs="Arial"/>
          <w:b/>
          <w:i/>
          <w:iCs/>
          <w:sz w:val="28"/>
          <w:szCs w:val="28"/>
        </w:rPr>
        <w:t xml:space="preserve">άρθρου </w:t>
      </w:r>
      <w:r>
        <w:rPr>
          <w:rFonts w:ascii="Arial" w:hAnsi="Arial" w:cs="Arial"/>
          <w:b/>
          <w:i/>
          <w:iCs/>
          <w:sz w:val="28"/>
          <w:szCs w:val="28"/>
        </w:rPr>
        <w:t>32</w:t>
      </w:r>
      <w:r>
        <w:rPr>
          <w:rFonts w:ascii="Arial" w:hAnsi="Arial" w:cs="Arial"/>
          <w:bCs/>
          <w:sz w:val="28"/>
          <w:szCs w:val="28"/>
        </w:rPr>
        <w:t xml:space="preserve">, </w:t>
      </w:r>
      <w:r w:rsidR="00956915">
        <w:rPr>
          <w:rFonts w:ascii="Arial" w:hAnsi="Arial" w:cs="Arial"/>
          <w:bCs/>
          <w:sz w:val="28"/>
          <w:szCs w:val="28"/>
        </w:rPr>
        <w:t xml:space="preserve">που εγείρεται με το λόγο έφεσης 3, </w:t>
      </w:r>
      <w:r>
        <w:rPr>
          <w:rFonts w:ascii="Arial" w:hAnsi="Arial" w:cs="Arial"/>
          <w:bCs/>
          <w:sz w:val="28"/>
          <w:szCs w:val="28"/>
        </w:rPr>
        <w:t>το πρωτόδικο Δικαστήριο</w:t>
      </w:r>
      <w:r w:rsidR="00A01F02">
        <w:rPr>
          <w:rFonts w:ascii="Arial" w:hAnsi="Arial" w:cs="Arial"/>
          <w:bCs/>
          <w:sz w:val="28"/>
          <w:szCs w:val="28"/>
        </w:rPr>
        <w:t xml:space="preserve"> ανέφερε</w:t>
      </w:r>
      <w:r w:rsidR="00D0689F">
        <w:rPr>
          <w:rFonts w:ascii="Arial" w:hAnsi="Arial" w:cs="Arial"/>
          <w:bCs/>
          <w:sz w:val="28"/>
          <w:szCs w:val="28"/>
        </w:rPr>
        <w:t xml:space="preserve"> ότι:</w:t>
      </w:r>
      <w:r w:rsidR="00A01F02">
        <w:rPr>
          <w:rFonts w:ascii="Arial" w:hAnsi="Arial" w:cs="Arial"/>
          <w:bCs/>
          <w:sz w:val="28"/>
          <w:szCs w:val="28"/>
        </w:rPr>
        <w:t xml:space="preserve"> «</w:t>
      </w:r>
      <w:r w:rsidR="00A01F02" w:rsidRPr="00A01F02">
        <w:rPr>
          <w:rFonts w:ascii="Arial" w:hAnsi="Arial" w:cs="Arial"/>
          <w:bCs/>
          <w:i/>
          <w:iCs/>
          <w:sz w:val="28"/>
          <w:szCs w:val="28"/>
        </w:rPr>
        <w:t>εξετάζοντας και τις λοιπές προϋποθέσεις του άρθρου 32 του Ν.14/60</w:t>
      </w:r>
      <w:r w:rsidR="00A01F02">
        <w:rPr>
          <w:rFonts w:ascii="Arial" w:hAnsi="Arial" w:cs="Arial"/>
          <w:bCs/>
          <w:sz w:val="28"/>
          <w:szCs w:val="28"/>
        </w:rPr>
        <w:t xml:space="preserve"> </w:t>
      </w:r>
      <w:r w:rsidR="00A01F02" w:rsidRPr="00A01F02">
        <w:rPr>
          <w:rFonts w:ascii="Arial" w:hAnsi="Arial" w:cs="Arial"/>
          <w:bCs/>
          <w:i/>
          <w:iCs/>
          <w:sz w:val="28"/>
          <w:szCs w:val="28"/>
        </w:rPr>
        <w:t>θεωρώ ότι η διατήρηση της ισχύς των διαταγμάτων θα επιφέρει τεράστια και ανυπολόγιστη ζημιά [στην Εφεσίβλητη] στο ισοζύγιο της ευχέρειας</w:t>
      </w:r>
      <w:r w:rsidR="00EF74D2">
        <w:rPr>
          <w:rFonts w:ascii="Arial" w:hAnsi="Arial" w:cs="Arial"/>
          <w:bCs/>
          <w:i/>
          <w:iCs/>
          <w:sz w:val="28"/>
          <w:szCs w:val="28"/>
        </w:rPr>
        <w:t xml:space="preserve"> </w:t>
      </w:r>
      <w:r w:rsidR="00A01F02" w:rsidRPr="00A01F02">
        <w:rPr>
          <w:rFonts w:ascii="Arial" w:hAnsi="Arial" w:cs="Arial"/>
          <w:bCs/>
          <w:i/>
          <w:iCs/>
          <w:sz w:val="28"/>
          <w:szCs w:val="28"/>
        </w:rPr>
        <w:t>(</w:t>
      </w:r>
      <w:r w:rsidR="00A01F02" w:rsidRPr="00A01F02">
        <w:rPr>
          <w:rFonts w:ascii="Arial" w:hAnsi="Arial" w:cs="Arial"/>
          <w:bCs/>
          <w:i/>
          <w:iCs/>
          <w:sz w:val="28"/>
          <w:szCs w:val="28"/>
          <w:lang w:val="en-US"/>
        </w:rPr>
        <w:t>balance</w:t>
      </w:r>
      <w:r w:rsidR="00A01F02" w:rsidRPr="00A01F02">
        <w:rPr>
          <w:rFonts w:ascii="Arial" w:hAnsi="Arial" w:cs="Arial"/>
          <w:bCs/>
          <w:i/>
          <w:iCs/>
          <w:sz w:val="28"/>
          <w:szCs w:val="28"/>
        </w:rPr>
        <w:t xml:space="preserve"> </w:t>
      </w:r>
      <w:r w:rsidR="00A01F02" w:rsidRPr="00A01F02">
        <w:rPr>
          <w:rFonts w:ascii="Arial" w:hAnsi="Arial" w:cs="Arial"/>
          <w:bCs/>
          <w:i/>
          <w:iCs/>
          <w:sz w:val="28"/>
          <w:szCs w:val="28"/>
          <w:lang w:val="en-US"/>
        </w:rPr>
        <w:t>of</w:t>
      </w:r>
      <w:r w:rsidR="00A01F02" w:rsidRPr="00A01F02">
        <w:rPr>
          <w:rFonts w:ascii="Arial" w:hAnsi="Arial" w:cs="Arial"/>
          <w:bCs/>
          <w:i/>
          <w:iCs/>
          <w:sz w:val="28"/>
          <w:szCs w:val="28"/>
        </w:rPr>
        <w:t xml:space="preserve"> </w:t>
      </w:r>
      <w:r w:rsidR="00A01F02" w:rsidRPr="00A01F02">
        <w:rPr>
          <w:rFonts w:ascii="Arial" w:hAnsi="Arial" w:cs="Arial"/>
          <w:bCs/>
          <w:i/>
          <w:iCs/>
          <w:sz w:val="28"/>
          <w:szCs w:val="28"/>
          <w:lang w:val="en-US"/>
        </w:rPr>
        <w:t>convenience</w:t>
      </w:r>
      <w:r w:rsidR="00A01F02" w:rsidRPr="00A01F02">
        <w:rPr>
          <w:rFonts w:ascii="Arial" w:hAnsi="Arial" w:cs="Arial"/>
          <w:bCs/>
          <w:i/>
          <w:iCs/>
          <w:sz w:val="28"/>
          <w:szCs w:val="28"/>
        </w:rPr>
        <w:t xml:space="preserve">) και ως εκ τούτου δεν θεωρώ ότι η ισχυριζόμενη ανεπανόρθωτη ζημιά [της </w:t>
      </w:r>
      <w:proofErr w:type="spellStart"/>
      <w:r w:rsidR="00A01F02" w:rsidRPr="00A01F02">
        <w:rPr>
          <w:rFonts w:ascii="Arial" w:hAnsi="Arial" w:cs="Arial"/>
          <w:bCs/>
          <w:i/>
          <w:iCs/>
          <w:sz w:val="28"/>
          <w:szCs w:val="28"/>
        </w:rPr>
        <w:t>Εφεσείουσας</w:t>
      </w:r>
      <w:proofErr w:type="spellEnd"/>
      <w:r w:rsidR="00A01F02" w:rsidRPr="00A01F02">
        <w:rPr>
          <w:rFonts w:ascii="Arial" w:hAnsi="Arial" w:cs="Arial"/>
          <w:bCs/>
          <w:i/>
          <w:iCs/>
          <w:sz w:val="28"/>
          <w:szCs w:val="28"/>
        </w:rPr>
        <w:t>] μπορεί να οδηγήσει στη διατήρηση αυτών των διαταγμάτων</w:t>
      </w:r>
      <w:r w:rsidR="00A01F02">
        <w:rPr>
          <w:rFonts w:ascii="Arial" w:hAnsi="Arial" w:cs="Arial"/>
          <w:bCs/>
          <w:sz w:val="28"/>
          <w:szCs w:val="28"/>
        </w:rPr>
        <w:t xml:space="preserve">». </w:t>
      </w:r>
    </w:p>
    <w:p w14:paraId="0DEB284A" w14:textId="77777777" w:rsidR="005938D8" w:rsidRDefault="005938D8" w:rsidP="008F29DD">
      <w:pPr>
        <w:spacing w:after="0" w:line="480" w:lineRule="auto"/>
        <w:ind w:firstLine="270"/>
        <w:jc w:val="both"/>
        <w:rPr>
          <w:rFonts w:ascii="Arial" w:hAnsi="Arial" w:cs="Arial"/>
          <w:bCs/>
          <w:sz w:val="28"/>
          <w:szCs w:val="28"/>
        </w:rPr>
      </w:pPr>
    </w:p>
    <w:p w14:paraId="682B835D" w14:textId="270A6164" w:rsidR="00915D67" w:rsidRPr="00A01F02" w:rsidRDefault="005938D8" w:rsidP="008F29DD">
      <w:pPr>
        <w:spacing w:after="0" w:line="480" w:lineRule="auto"/>
        <w:ind w:firstLine="270"/>
        <w:jc w:val="both"/>
        <w:rPr>
          <w:rFonts w:ascii="Arial" w:hAnsi="Arial" w:cs="Arial"/>
          <w:bCs/>
          <w:sz w:val="28"/>
          <w:szCs w:val="28"/>
        </w:rPr>
      </w:pPr>
      <w:r>
        <w:rPr>
          <w:rFonts w:ascii="Arial" w:hAnsi="Arial" w:cs="Arial"/>
          <w:bCs/>
          <w:sz w:val="28"/>
          <w:szCs w:val="28"/>
        </w:rPr>
        <w:t xml:space="preserve">Η </w:t>
      </w:r>
      <w:r w:rsidR="009C3828">
        <w:rPr>
          <w:rFonts w:ascii="Arial" w:hAnsi="Arial" w:cs="Arial"/>
          <w:bCs/>
          <w:sz w:val="28"/>
          <w:szCs w:val="28"/>
        </w:rPr>
        <w:t>κατ’ ισχυρισμό</w:t>
      </w:r>
      <w:r w:rsidR="00D014E8">
        <w:rPr>
          <w:rFonts w:ascii="Arial" w:hAnsi="Arial" w:cs="Arial"/>
          <w:bCs/>
          <w:sz w:val="28"/>
          <w:szCs w:val="28"/>
        </w:rPr>
        <w:t xml:space="preserve"> </w:t>
      </w:r>
      <w:r>
        <w:rPr>
          <w:rFonts w:ascii="Arial" w:hAnsi="Arial" w:cs="Arial"/>
          <w:bCs/>
          <w:sz w:val="28"/>
          <w:szCs w:val="28"/>
        </w:rPr>
        <w:t xml:space="preserve">ανεπανόρθωτη ζημιά της </w:t>
      </w:r>
      <w:proofErr w:type="spellStart"/>
      <w:r>
        <w:rPr>
          <w:rFonts w:ascii="Arial" w:hAnsi="Arial" w:cs="Arial"/>
          <w:bCs/>
          <w:sz w:val="28"/>
          <w:szCs w:val="28"/>
        </w:rPr>
        <w:t>Εφεσείουσας</w:t>
      </w:r>
      <w:proofErr w:type="spellEnd"/>
      <w:r>
        <w:rPr>
          <w:rFonts w:ascii="Arial" w:hAnsi="Arial" w:cs="Arial"/>
          <w:bCs/>
          <w:sz w:val="28"/>
          <w:szCs w:val="28"/>
        </w:rPr>
        <w:t xml:space="preserve"> από τη μη διατήρηση των διαταγμάτων σε ισχύ, </w:t>
      </w:r>
      <w:proofErr w:type="spellStart"/>
      <w:r w:rsidR="00D014E8">
        <w:rPr>
          <w:rFonts w:ascii="Arial" w:hAnsi="Arial" w:cs="Arial"/>
          <w:bCs/>
          <w:sz w:val="28"/>
          <w:szCs w:val="28"/>
        </w:rPr>
        <w:t>αναδεικνύουσα</w:t>
      </w:r>
      <w:proofErr w:type="spellEnd"/>
      <w:r w:rsidR="00D014E8">
        <w:rPr>
          <w:rFonts w:ascii="Arial" w:hAnsi="Arial" w:cs="Arial"/>
          <w:bCs/>
          <w:sz w:val="28"/>
          <w:szCs w:val="28"/>
        </w:rPr>
        <w:t xml:space="preserve"> δυσκολία ή αδυναμία να αποδοθεί πλήρης δικαιοσύνη στο μέλλον χωρίς την διατήρηση των </w:t>
      </w:r>
      <w:proofErr w:type="spellStart"/>
      <w:r w:rsidR="00D014E8">
        <w:rPr>
          <w:rFonts w:ascii="Arial" w:hAnsi="Arial" w:cs="Arial"/>
          <w:bCs/>
          <w:sz w:val="28"/>
          <w:szCs w:val="28"/>
        </w:rPr>
        <w:t>εκδοθέντων</w:t>
      </w:r>
      <w:proofErr w:type="spellEnd"/>
      <w:r w:rsidR="00D014E8">
        <w:rPr>
          <w:rFonts w:ascii="Arial" w:hAnsi="Arial" w:cs="Arial"/>
          <w:bCs/>
          <w:sz w:val="28"/>
          <w:szCs w:val="28"/>
        </w:rPr>
        <w:t xml:space="preserve"> διαταγμάτων σε ισχύ,</w:t>
      </w:r>
      <w:r>
        <w:rPr>
          <w:rFonts w:ascii="Arial" w:hAnsi="Arial" w:cs="Arial"/>
          <w:bCs/>
          <w:sz w:val="28"/>
          <w:szCs w:val="28"/>
        </w:rPr>
        <w:t xml:space="preserve"> </w:t>
      </w:r>
      <w:r w:rsidR="00D014E8">
        <w:rPr>
          <w:rFonts w:ascii="Arial" w:hAnsi="Arial" w:cs="Arial"/>
          <w:bCs/>
          <w:sz w:val="28"/>
          <w:szCs w:val="28"/>
        </w:rPr>
        <w:t>δεν εξετάστηκε</w:t>
      </w:r>
      <w:r w:rsidR="0010298C">
        <w:rPr>
          <w:rFonts w:ascii="Arial" w:hAnsi="Arial" w:cs="Arial"/>
          <w:bCs/>
          <w:sz w:val="28"/>
          <w:szCs w:val="28"/>
        </w:rPr>
        <w:t xml:space="preserve"> αυτοτελώς, αλλά το πρωτόδικο Δικαστήριο εσφαλμένα συνέπλεξε το ζήτημα της τρίτης προϋπόθεσης του </w:t>
      </w:r>
      <w:r w:rsidR="009C3828">
        <w:rPr>
          <w:rFonts w:ascii="Arial" w:hAnsi="Arial" w:cs="Arial"/>
          <w:b/>
          <w:i/>
          <w:iCs/>
          <w:sz w:val="28"/>
          <w:szCs w:val="28"/>
        </w:rPr>
        <w:t xml:space="preserve">άρθρου </w:t>
      </w:r>
      <w:r w:rsidR="0010298C">
        <w:rPr>
          <w:rFonts w:ascii="Arial" w:hAnsi="Arial" w:cs="Arial"/>
          <w:b/>
          <w:i/>
          <w:iCs/>
          <w:sz w:val="28"/>
          <w:szCs w:val="28"/>
        </w:rPr>
        <w:t xml:space="preserve">32 </w:t>
      </w:r>
      <w:r w:rsidR="0010298C">
        <w:rPr>
          <w:rFonts w:ascii="Arial" w:hAnsi="Arial" w:cs="Arial"/>
          <w:bCs/>
          <w:sz w:val="28"/>
          <w:szCs w:val="28"/>
        </w:rPr>
        <w:t xml:space="preserve">με </w:t>
      </w:r>
      <w:r w:rsidR="00287A61">
        <w:rPr>
          <w:rFonts w:ascii="Arial" w:hAnsi="Arial" w:cs="Arial"/>
          <w:bCs/>
          <w:sz w:val="28"/>
          <w:szCs w:val="28"/>
        </w:rPr>
        <w:t xml:space="preserve">αυτό </w:t>
      </w:r>
      <w:r w:rsidR="0010298C">
        <w:rPr>
          <w:rFonts w:ascii="Arial" w:hAnsi="Arial" w:cs="Arial"/>
          <w:bCs/>
          <w:sz w:val="28"/>
          <w:szCs w:val="28"/>
        </w:rPr>
        <w:t>του «</w:t>
      </w:r>
      <w:r w:rsidR="0010298C" w:rsidRPr="0010298C">
        <w:rPr>
          <w:rFonts w:ascii="Arial" w:hAnsi="Arial" w:cs="Arial"/>
          <w:bCs/>
          <w:i/>
          <w:iCs/>
          <w:sz w:val="28"/>
          <w:szCs w:val="28"/>
        </w:rPr>
        <w:t>ισοζυγίου της ευχέρειας</w:t>
      </w:r>
      <w:r w:rsidR="0010298C">
        <w:rPr>
          <w:rFonts w:ascii="Arial" w:hAnsi="Arial" w:cs="Arial"/>
          <w:bCs/>
          <w:sz w:val="28"/>
          <w:szCs w:val="28"/>
        </w:rPr>
        <w:t>»</w:t>
      </w:r>
      <w:r w:rsidR="00956915">
        <w:rPr>
          <w:rFonts w:ascii="Arial" w:hAnsi="Arial" w:cs="Arial"/>
          <w:bCs/>
          <w:sz w:val="28"/>
          <w:szCs w:val="28"/>
        </w:rPr>
        <w:t>.  Και όπως του καταλογίζεται με το λόγο έφεσης 5, έλαβε υπόψη του «</w:t>
      </w:r>
      <w:r w:rsidR="00956915">
        <w:rPr>
          <w:rFonts w:ascii="Arial" w:hAnsi="Arial" w:cs="Arial"/>
          <w:bCs/>
          <w:i/>
          <w:iCs/>
          <w:sz w:val="28"/>
          <w:szCs w:val="28"/>
        </w:rPr>
        <w:t>εξωγενείς παράγοντες</w:t>
      </w:r>
      <w:r w:rsidR="00956915">
        <w:rPr>
          <w:rFonts w:ascii="Arial" w:hAnsi="Arial" w:cs="Arial"/>
          <w:bCs/>
          <w:sz w:val="28"/>
          <w:szCs w:val="28"/>
        </w:rPr>
        <w:t>» και περιστάσεις για τις οποίες δεν είχε προσκομιστεί μαρτυρία.</w:t>
      </w:r>
    </w:p>
    <w:p w14:paraId="5D86DA08" w14:textId="77777777" w:rsidR="00B4327A" w:rsidRDefault="00B4327A" w:rsidP="008F29DD">
      <w:pPr>
        <w:spacing w:after="0" w:line="480" w:lineRule="auto"/>
        <w:ind w:firstLine="270"/>
        <w:jc w:val="both"/>
        <w:rPr>
          <w:rFonts w:ascii="Arial" w:hAnsi="Arial" w:cs="Arial"/>
          <w:bCs/>
          <w:sz w:val="28"/>
          <w:szCs w:val="28"/>
        </w:rPr>
      </w:pPr>
    </w:p>
    <w:p w14:paraId="1A02A4B5" w14:textId="4F6C8AF7" w:rsidR="001C741C" w:rsidRDefault="009C3828" w:rsidP="009C3828">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ουσιαστικά δεν </w:t>
      </w:r>
      <w:proofErr w:type="spellStart"/>
      <w:r>
        <w:rPr>
          <w:rFonts w:ascii="Arial" w:hAnsi="Arial" w:cs="Arial"/>
          <w:bCs/>
          <w:sz w:val="28"/>
          <w:szCs w:val="28"/>
        </w:rPr>
        <w:t>προέβηκε</w:t>
      </w:r>
      <w:proofErr w:type="spellEnd"/>
      <w:r>
        <w:rPr>
          <w:rFonts w:ascii="Arial" w:hAnsi="Arial" w:cs="Arial"/>
          <w:bCs/>
          <w:sz w:val="28"/>
          <w:szCs w:val="28"/>
        </w:rPr>
        <w:t xml:space="preserve"> σε κρίση ως προς την πλήρωση ή όχι της τρίτης προϋπόθεσης του </w:t>
      </w:r>
      <w:r>
        <w:rPr>
          <w:rFonts w:ascii="Arial" w:hAnsi="Arial" w:cs="Arial"/>
          <w:b/>
          <w:i/>
          <w:iCs/>
          <w:sz w:val="28"/>
          <w:szCs w:val="28"/>
        </w:rPr>
        <w:t>άρθρου 32</w:t>
      </w:r>
      <w:r>
        <w:rPr>
          <w:rFonts w:ascii="Arial" w:hAnsi="Arial" w:cs="Arial"/>
          <w:bCs/>
          <w:sz w:val="28"/>
          <w:szCs w:val="28"/>
        </w:rPr>
        <w:t xml:space="preserve">.  Έχει ωστόσο παρέλθει μεγάλη χρονική περίοδος από την απόρριψη της αίτησης και η </w:t>
      </w:r>
      <w:proofErr w:type="spellStart"/>
      <w:r>
        <w:rPr>
          <w:rFonts w:ascii="Arial" w:hAnsi="Arial" w:cs="Arial"/>
          <w:bCs/>
          <w:sz w:val="28"/>
          <w:szCs w:val="28"/>
        </w:rPr>
        <w:t>επανεκδίκαση</w:t>
      </w:r>
      <w:proofErr w:type="spellEnd"/>
      <w:r>
        <w:rPr>
          <w:rFonts w:ascii="Arial" w:hAnsi="Arial" w:cs="Arial"/>
          <w:bCs/>
          <w:sz w:val="28"/>
          <w:szCs w:val="28"/>
        </w:rPr>
        <w:t xml:space="preserve"> της πιθανόν να εκτροχίαζε τη διεκπεραίωση της αγωγής που, όπως μας πληροφόρησαν οι δικηγόροι των διαδίκων, είναι τον επόμενο μήνα ορισμένη για ακρόαση.  Άλλωστε όλα τα στοιχεία βρίσκονται ενώπιον μας και οι διάδικοι έχουν σχετικά τοποθετηθεί και στις ενώπιον μας αγορεύσεις τους.  Κρίνουμε ότι οι περιστάσεις δικαιολογούν όπως το Εφετείο ασκήσει τις εξουσίες που του παρέχει το </w:t>
      </w:r>
      <w:r>
        <w:rPr>
          <w:rFonts w:ascii="Arial" w:hAnsi="Arial" w:cs="Arial"/>
          <w:b/>
          <w:i/>
          <w:iCs/>
          <w:sz w:val="28"/>
          <w:szCs w:val="28"/>
        </w:rPr>
        <w:t>άρθρο 25(3)</w:t>
      </w:r>
      <w:r>
        <w:rPr>
          <w:rFonts w:ascii="Arial" w:hAnsi="Arial" w:cs="Arial"/>
          <w:bCs/>
          <w:sz w:val="28"/>
          <w:szCs w:val="28"/>
        </w:rPr>
        <w:t xml:space="preserve"> του </w:t>
      </w:r>
      <w:r>
        <w:rPr>
          <w:rFonts w:ascii="Arial" w:hAnsi="Arial" w:cs="Arial"/>
          <w:b/>
          <w:i/>
          <w:iCs/>
          <w:sz w:val="28"/>
          <w:szCs w:val="28"/>
        </w:rPr>
        <w:t>Ν.14/1960</w:t>
      </w:r>
      <w:r>
        <w:rPr>
          <w:rFonts w:ascii="Arial" w:hAnsi="Arial" w:cs="Arial"/>
          <w:bCs/>
          <w:sz w:val="28"/>
          <w:szCs w:val="28"/>
        </w:rPr>
        <w:t xml:space="preserve"> και αποφασίσει το ζήτημα.  </w:t>
      </w:r>
    </w:p>
    <w:p w14:paraId="20225049" w14:textId="77777777" w:rsidR="001C741C" w:rsidRDefault="001C741C" w:rsidP="00B4327A">
      <w:pPr>
        <w:spacing w:after="0" w:line="480" w:lineRule="auto"/>
        <w:ind w:firstLine="270"/>
        <w:jc w:val="both"/>
        <w:rPr>
          <w:rFonts w:ascii="Arial" w:hAnsi="Arial" w:cs="Arial"/>
          <w:bCs/>
          <w:sz w:val="28"/>
          <w:szCs w:val="28"/>
        </w:rPr>
      </w:pPr>
    </w:p>
    <w:p w14:paraId="63B7A77D" w14:textId="4E44963E" w:rsidR="00A97F8E" w:rsidRDefault="001C741C" w:rsidP="00B4327A">
      <w:pPr>
        <w:spacing w:after="0" w:line="480" w:lineRule="auto"/>
        <w:ind w:firstLine="270"/>
        <w:jc w:val="both"/>
        <w:rPr>
          <w:rFonts w:ascii="Arial" w:hAnsi="Arial" w:cs="Arial"/>
          <w:bCs/>
          <w:sz w:val="28"/>
          <w:szCs w:val="28"/>
        </w:rPr>
      </w:pPr>
      <w:r>
        <w:rPr>
          <w:rFonts w:ascii="Arial" w:hAnsi="Arial" w:cs="Arial"/>
          <w:bCs/>
          <w:sz w:val="28"/>
          <w:szCs w:val="28"/>
        </w:rPr>
        <w:t>Κανένα από τα στοιχεία που είχαν τεθεί ενώπιον του πρωτόδικου Δικαστηρίου</w:t>
      </w:r>
      <w:r w:rsidR="00D0689F">
        <w:rPr>
          <w:rFonts w:ascii="Arial" w:hAnsi="Arial" w:cs="Arial"/>
          <w:bCs/>
          <w:sz w:val="28"/>
          <w:szCs w:val="28"/>
        </w:rPr>
        <w:t xml:space="preserve"> δεν </w:t>
      </w:r>
      <w:r w:rsidR="0038452A">
        <w:rPr>
          <w:rFonts w:ascii="Arial" w:hAnsi="Arial" w:cs="Arial"/>
          <w:bCs/>
          <w:sz w:val="28"/>
          <w:szCs w:val="28"/>
        </w:rPr>
        <w:t xml:space="preserve">μπορούσε να ικανοποιήσει </w:t>
      </w:r>
      <w:r w:rsidR="00EC3CBD">
        <w:rPr>
          <w:rFonts w:ascii="Arial" w:hAnsi="Arial" w:cs="Arial"/>
          <w:bCs/>
          <w:sz w:val="28"/>
          <w:szCs w:val="28"/>
        </w:rPr>
        <w:t>την τρίτη προϋπόθεση</w:t>
      </w:r>
      <w:r w:rsidR="00EC3CBD" w:rsidRPr="00EC3CBD">
        <w:rPr>
          <w:rFonts w:ascii="Arial" w:hAnsi="Arial" w:cs="Arial"/>
          <w:bCs/>
          <w:sz w:val="28"/>
          <w:szCs w:val="28"/>
        </w:rPr>
        <w:t xml:space="preserve"> </w:t>
      </w:r>
      <w:r w:rsidR="00EC3CBD">
        <w:rPr>
          <w:rFonts w:ascii="Arial" w:hAnsi="Arial" w:cs="Arial"/>
          <w:bCs/>
          <w:sz w:val="28"/>
          <w:szCs w:val="28"/>
        </w:rPr>
        <w:t xml:space="preserve">του </w:t>
      </w:r>
      <w:r w:rsidR="009C3828">
        <w:rPr>
          <w:rFonts w:ascii="Arial" w:hAnsi="Arial" w:cs="Arial"/>
          <w:b/>
          <w:i/>
          <w:iCs/>
          <w:sz w:val="28"/>
          <w:szCs w:val="28"/>
        </w:rPr>
        <w:t xml:space="preserve">άρθρου </w:t>
      </w:r>
      <w:r w:rsidR="00EC3CBD">
        <w:rPr>
          <w:rFonts w:ascii="Arial" w:hAnsi="Arial" w:cs="Arial"/>
          <w:b/>
          <w:i/>
          <w:iCs/>
          <w:sz w:val="28"/>
          <w:szCs w:val="28"/>
        </w:rPr>
        <w:t>32</w:t>
      </w:r>
      <w:r w:rsidR="00EC3CBD">
        <w:rPr>
          <w:rFonts w:ascii="Arial" w:hAnsi="Arial" w:cs="Arial"/>
          <w:bCs/>
          <w:sz w:val="28"/>
          <w:szCs w:val="28"/>
        </w:rPr>
        <w:t xml:space="preserve">. </w:t>
      </w:r>
      <w:r w:rsidR="00344638">
        <w:rPr>
          <w:rFonts w:ascii="Arial" w:hAnsi="Arial" w:cs="Arial"/>
          <w:bCs/>
          <w:sz w:val="28"/>
          <w:szCs w:val="28"/>
        </w:rPr>
        <w:t xml:space="preserve"> Επιχειρηματολόγησε </w:t>
      </w:r>
      <w:r w:rsidR="00BE7BB4">
        <w:rPr>
          <w:rFonts w:ascii="Arial" w:hAnsi="Arial" w:cs="Arial"/>
          <w:bCs/>
          <w:sz w:val="28"/>
          <w:szCs w:val="28"/>
        </w:rPr>
        <w:t xml:space="preserve">και </w:t>
      </w:r>
      <w:r w:rsidR="00344638">
        <w:rPr>
          <w:rFonts w:ascii="Arial" w:hAnsi="Arial" w:cs="Arial"/>
          <w:bCs/>
          <w:sz w:val="28"/>
          <w:szCs w:val="28"/>
        </w:rPr>
        <w:t xml:space="preserve">ενώπιον μας η </w:t>
      </w:r>
      <w:proofErr w:type="spellStart"/>
      <w:r w:rsidR="00344638">
        <w:rPr>
          <w:rFonts w:ascii="Arial" w:hAnsi="Arial" w:cs="Arial"/>
          <w:bCs/>
          <w:sz w:val="28"/>
          <w:szCs w:val="28"/>
        </w:rPr>
        <w:t>Εφεσείουσα</w:t>
      </w:r>
      <w:proofErr w:type="spellEnd"/>
      <w:r w:rsidR="00344638">
        <w:rPr>
          <w:rFonts w:ascii="Arial" w:hAnsi="Arial" w:cs="Arial"/>
          <w:bCs/>
          <w:sz w:val="28"/>
          <w:szCs w:val="28"/>
        </w:rPr>
        <w:t xml:space="preserve"> ότι αν δεν απαγορευόταν στην Εφεσίβλητη να κατέχει και να εκμεταλλεύεται το ξενοδοχείο</w:t>
      </w:r>
      <w:r w:rsidR="00782885">
        <w:rPr>
          <w:rFonts w:ascii="Arial" w:hAnsi="Arial" w:cs="Arial"/>
          <w:bCs/>
          <w:sz w:val="28"/>
          <w:szCs w:val="28"/>
        </w:rPr>
        <w:t xml:space="preserve"> θα μπορούσε να προβεί σε μετατροπές και αλλοιώσεις ή και να παραδώσει την κατοχή του σε μια θυγατρική της εταιρεία την οποία να ελέγχει απόλυτα.  Εάν αυτές ήταν οι γνήσιες ανησυχίες της </w:t>
      </w:r>
      <w:proofErr w:type="spellStart"/>
      <w:r w:rsidR="00782885">
        <w:rPr>
          <w:rFonts w:ascii="Arial" w:hAnsi="Arial" w:cs="Arial"/>
          <w:bCs/>
          <w:sz w:val="28"/>
          <w:szCs w:val="28"/>
        </w:rPr>
        <w:t>Εφεσείουσας</w:t>
      </w:r>
      <w:proofErr w:type="spellEnd"/>
      <w:r w:rsidR="00782885">
        <w:rPr>
          <w:rFonts w:ascii="Arial" w:hAnsi="Arial" w:cs="Arial"/>
          <w:bCs/>
          <w:sz w:val="28"/>
          <w:szCs w:val="28"/>
        </w:rPr>
        <w:t xml:space="preserve"> θα μπορούσε να επιδιώξει προσωρινά διατάγματα προς αυτή την κατεύθυνση. </w:t>
      </w:r>
    </w:p>
    <w:p w14:paraId="224150DF" w14:textId="77777777" w:rsidR="00A97F8E" w:rsidRDefault="00A97F8E" w:rsidP="00B4327A">
      <w:pPr>
        <w:spacing w:after="0" w:line="480" w:lineRule="auto"/>
        <w:ind w:firstLine="270"/>
        <w:jc w:val="both"/>
        <w:rPr>
          <w:rFonts w:ascii="Arial" w:hAnsi="Arial" w:cs="Arial"/>
          <w:bCs/>
          <w:sz w:val="28"/>
          <w:szCs w:val="28"/>
        </w:rPr>
      </w:pPr>
    </w:p>
    <w:p w14:paraId="364B47AB" w14:textId="121C0CAF" w:rsidR="009C3828" w:rsidRDefault="009C3828" w:rsidP="009C3828">
      <w:pPr>
        <w:spacing w:after="0" w:line="480" w:lineRule="auto"/>
        <w:ind w:firstLine="270"/>
        <w:jc w:val="both"/>
        <w:rPr>
          <w:rFonts w:ascii="Arial" w:hAnsi="Arial" w:cs="Arial"/>
          <w:bCs/>
          <w:sz w:val="28"/>
          <w:szCs w:val="28"/>
        </w:rPr>
      </w:pPr>
      <w:r>
        <w:rPr>
          <w:rFonts w:ascii="Arial" w:hAnsi="Arial" w:cs="Arial"/>
          <w:bCs/>
          <w:sz w:val="28"/>
          <w:szCs w:val="28"/>
        </w:rPr>
        <w:t xml:space="preserve">Η </w:t>
      </w:r>
      <w:proofErr w:type="spellStart"/>
      <w:r>
        <w:rPr>
          <w:rFonts w:ascii="Arial" w:hAnsi="Arial" w:cs="Arial"/>
          <w:bCs/>
          <w:sz w:val="28"/>
          <w:szCs w:val="28"/>
        </w:rPr>
        <w:t>Εφεσείουσα</w:t>
      </w:r>
      <w:proofErr w:type="spellEnd"/>
      <w:r>
        <w:rPr>
          <w:rFonts w:ascii="Arial" w:hAnsi="Arial" w:cs="Arial"/>
          <w:bCs/>
          <w:sz w:val="28"/>
          <w:szCs w:val="28"/>
        </w:rPr>
        <w:t xml:space="preserve"> μέμφεται το πρωτόδικο Δικαστήριο για την αναφορά του ότι, σύμφωνα με την ίδια, τα δικαιώματα χρήσης ήταν απλήρωτα από το Νοέμβριο του 2011, υποδεικνύοντας ότι ο τερματισμός της άδειας χρήσης από την ίδια και η γένεση του αγώγιμου της δικαιώματος </w:t>
      </w:r>
      <w:proofErr w:type="spellStart"/>
      <w:r>
        <w:rPr>
          <w:rFonts w:ascii="Arial" w:hAnsi="Arial" w:cs="Arial"/>
          <w:bCs/>
          <w:sz w:val="28"/>
          <w:szCs w:val="28"/>
        </w:rPr>
        <w:t>επεσυνέβησαν</w:t>
      </w:r>
      <w:proofErr w:type="spellEnd"/>
      <w:r>
        <w:rPr>
          <w:rFonts w:ascii="Arial" w:hAnsi="Arial" w:cs="Arial"/>
          <w:bCs/>
          <w:sz w:val="28"/>
          <w:szCs w:val="28"/>
        </w:rPr>
        <w:t xml:space="preserve"> τον Ιανουάριο του 2016.  Αναμφίβολα όμως, επρόκειτο για γεγονός πολύ σημαντικό, αν όχι και καθοριστικό, που αναδείκνυε την έλλειψη τεκμηρίωσης της τρίτης προϋπόθεσης του </w:t>
      </w:r>
      <w:r>
        <w:rPr>
          <w:rFonts w:ascii="Arial" w:hAnsi="Arial" w:cs="Arial"/>
          <w:b/>
          <w:i/>
          <w:iCs/>
          <w:sz w:val="28"/>
          <w:szCs w:val="28"/>
        </w:rPr>
        <w:t>άρθρου 32</w:t>
      </w:r>
      <w:r>
        <w:rPr>
          <w:rFonts w:ascii="Arial" w:hAnsi="Arial" w:cs="Arial"/>
          <w:bCs/>
          <w:sz w:val="28"/>
          <w:szCs w:val="28"/>
        </w:rPr>
        <w:t xml:space="preserve">. </w:t>
      </w:r>
    </w:p>
    <w:p w14:paraId="1FE58597" w14:textId="6019B72F" w:rsidR="00B4327A" w:rsidRDefault="00782885" w:rsidP="00B4327A">
      <w:pPr>
        <w:spacing w:after="0" w:line="480" w:lineRule="auto"/>
        <w:ind w:firstLine="270"/>
        <w:jc w:val="both"/>
        <w:rPr>
          <w:rFonts w:ascii="Arial" w:hAnsi="Arial" w:cs="Arial"/>
          <w:bCs/>
          <w:sz w:val="28"/>
          <w:szCs w:val="28"/>
        </w:rPr>
      </w:pPr>
      <w:r>
        <w:rPr>
          <w:rFonts w:ascii="Arial" w:hAnsi="Arial" w:cs="Arial"/>
          <w:bCs/>
          <w:sz w:val="28"/>
          <w:szCs w:val="28"/>
        </w:rPr>
        <w:t xml:space="preserve"> Καταλήγουμε ότι από τα στοιχεία που είχαν εκτεθεί δεν ικανοποιείτο η τρίτη </w:t>
      </w:r>
      <w:r w:rsidR="00D05F8F">
        <w:rPr>
          <w:rFonts w:ascii="Arial" w:hAnsi="Arial" w:cs="Arial"/>
          <w:bCs/>
          <w:sz w:val="28"/>
          <w:szCs w:val="28"/>
        </w:rPr>
        <w:t xml:space="preserve">προϋπόθεση του </w:t>
      </w:r>
      <w:r w:rsidR="009C3828">
        <w:rPr>
          <w:rFonts w:ascii="Arial" w:hAnsi="Arial" w:cs="Arial"/>
          <w:b/>
          <w:i/>
          <w:iCs/>
          <w:sz w:val="28"/>
          <w:szCs w:val="28"/>
        </w:rPr>
        <w:t xml:space="preserve">άρθρου </w:t>
      </w:r>
      <w:r w:rsidR="00D05F8F">
        <w:rPr>
          <w:rFonts w:ascii="Arial" w:hAnsi="Arial" w:cs="Arial"/>
          <w:b/>
          <w:i/>
          <w:iCs/>
          <w:sz w:val="28"/>
          <w:szCs w:val="28"/>
        </w:rPr>
        <w:t xml:space="preserve">32 </w:t>
      </w:r>
      <w:r w:rsidR="00D05F8F" w:rsidRPr="00D05F8F">
        <w:rPr>
          <w:rFonts w:ascii="Arial" w:hAnsi="Arial" w:cs="Arial"/>
          <w:bCs/>
          <w:sz w:val="28"/>
          <w:szCs w:val="28"/>
        </w:rPr>
        <w:t>του</w:t>
      </w:r>
      <w:r w:rsidR="00D05F8F">
        <w:rPr>
          <w:rFonts w:ascii="Arial" w:hAnsi="Arial" w:cs="Arial"/>
          <w:b/>
          <w:i/>
          <w:iCs/>
          <w:sz w:val="28"/>
          <w:szCs w:val="28"/>
        </w:rPr>
        <w:t xml:space="preserve"> Ν.14/1960</w:t>
      </w:r>
      <w:r w:rsidR="00D05F8F">
        <w:rPr>
          <w:rFonts w:ascii="Arial" w:hAnsi="Arial" w:cs="Arial"/>
          <w:bCs/>
          <w:sz w:val="28"/>
          <w:szCs w:val="28"/>
        </w:rPr>
        <w:t>.  Έτσι, παρά την επιτυχία των λόγων έφεσης 1 και 2 και τη μερική επιτυχία του λόγου έφεσης 3, η έφεση δεν μπορεί να επιτύχει.  Αυτό καθιστά αχρείαστη την ενασχόληση με τους υπόλοιπους λόγους έφεσης.</w:t>
      </w:r>
    </w:p>
    <w:p w14:paraId="703CDD3D" w14:textId="77777777" w:rsidR="00D05F8F" w:rsidRDefault="00D05F8F" w:rsidP="00B4327A">
      <w:pPr>
        <w:spacing w:after="0" w:line="480" w:lineRule="auto"/>
        <w:ind w:firstLine="270"/>
        <w:jc w:val="both"/>
        <w:rPr>
          <w:rFonts w:ascii="Arial" w:hAnsi="Arial" w:cs="Arial"/>
          <w:bCs/>
          <w:sz w:val="28"/>
          <w:szCs w:val="28"/>
        </w:rPr>
      </w:pPr>
    </w:p>
    <w:p w14:paraId="11B68103" w14:textId="0F07DBC3" w:rsidR="00A97F8E" w:rsidRDefault="00A97F8E" w:rsidP="00A97F8E">
      <w:pPr>
        <w:spacing w:after="0" w:line="480" w:lineRule="auto"/>
        <w:ind w:firstLine="270"/>
        <w:jc w:val="both"/>
        <w:rPr>
          <w:rFonts w:ascii="Arial" w:hAnsi="Arial" w:cs="Arial"/>
          <w:bCs/>
          <w:sz w:val="28"/>
          <w:szCs w:val="28"/>
        </w:rPr>
      </w:pPr>
      <w:r>
        <w:rPr>
          <w:rFonts w:ascii="Arial" w:hAnsi="Arial" w:cs="Arial"/>
          <w:bCs/>
          <w:sz w:val="28"/>
          <w:szCs w:val="28"/>
        </w:rPr>
        <w:t>Ως προς τα έξοδα της έφεσης, κρίνουμε ότι υπό τις περιστάσεις είναι ορθό και δίκαιο να μην εκδώσουμε διαταγή εξόδων.  Το αποτέλεσμα της πρωτόδικης απόφασης, που είναι ο σκοπός της έφεσης να ανατρέψει, παραμένει, στη βάση όμως της παρεμβαλλόμενης κρίσης του Εφετείου.</w:t>
      </w:r>
    </w:p>
    <w:p w14:paraId="3DA21AC7" w14:textId="77777777" w:rsidR="0038452A" w:rsidRDefault="0038452A" w:rsidP="0038452A">
      <w:pPr>
        <w:spacing w:after="0" w:line="480" w:lineRule="auto"/>
        <w:ind w:firstLine="270"/>
        <w:jc w:val="both"/>
        <w:rPr>
          <w:rFonts w:ascii="Arial" w:hAnsi="Arial" w:cs="Arial"/>
          <w:bCs/>
          <w:sz w:val="28"/>
          <w:szCs w:val="28"/>
        </w:rPr>
      </w:pPr>
    </w:p>
    <w:p w14:paraId="0EEA0B7A" w14:textId="77777777" w:rsidR="0038452A" w:rsidRDefault="0038452A" w:rsidP="0038452A">
      <w:pPr>
        <w:spacing w:after="0" w:line="480" w:lineRule="auto"/>
        <w:ind w:firstLine="270"/>
        <w:jc w:val="both"/>
        <w:rPr>
          <w:rFonts w:ascii="Arial" w:hAnsi="Arial" w:cs="Arial"/>
          <w:bCs/>
          <w:sz w:val="28"/>
          <w:szCs w:val="28"/>
        </w:rPr>
      </w:pPr>
      <w:r>
        <w:rPr>
          <w:rFonts w:ascii="Arial" w:hAnsi="Arial" w:cs="Arial"/>
          <w:bCs/>
          <w:sz w:val="28"/>
          <w:szCs w:val="28"/>
        </w:rPr>
        <w:t xml:space="preserve">Η έφεση απορρίπτεται.  Ουδεμία διαταγή ως προς τα έξοδα. </w:t>
      </w:r>
    </w:p>
    <w:p w14:paraId="2DAA5FD6" w14:textId="77777777" w:rsidR="00B4327A" w:rsidRDefault="00B4327A" w:rsidP="008F29DD">
      <w:pPr>
        <w:spacing w:after="0" w:line="480" w:lineRule="auto"/>
        <w:ind w:firstLine="270"/>
        <w:jc w:val="both"/>
        <w:rPr>
          <w:rFonts w:ascii="Arial" w:hAnsi="Arial" w:cs="Arial"/>
          <w:bCs/>
          <w:sz w:val="28"/>
          <w:szCs w:val="28"/>
        </w:rPr>
      </w:pPr>
    </w:p>
    <w:p w14:paraId="1B057A4F" w14:textId="77777777" w:rsidR="002D229D" w:rsidRDefault="002D229D" w:rsidP="00A97F8E">
      <w:pPr>
        <w:spacing w:after="0" w:line="480" w:lineRule="auto"/>
        <w:jc w:val="both"/>
        <w:rPr>
          <w:rFonts w:ascii="Arial" w:hAnsi="Arial" w:cs="Arial"/>
          <w:sz w:val="28"/>
          <w:szCs w:val="28"/>
        </w:rPr>
      </w:pPr>
    </w:p>
    <w:p w14:paraId="6350B40E" w14:textId="77777777" w:rsidR="002D229D" w:rsidRDefault="002D229D" w:rsidP="005717E3">
      <w:pPr>
        <w:spacing w:after="0" w:line="480" w:lineRule="auto"/>
        <w:ind w:firstLine="270"/>
        <w:jc w:val="both"/>
        <w:rPr>
          <w:rFonts w:ascii="Arial" w:hAnsi="Arial" w:cs="Arial"/>
          <w:sz w:val="28"/>
          <w:szCs w:val="28"/>
        </w:rPr>
      </w:pPr>
    </w:p>
    <w:p w14:paraId="040DF24E" w14:textId="29DEC365" w:rsidR="00875559" w:rsidRDefault="005D5B10" w:rsidP="005D5B10">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Χ. </w:t>
      </w:r>
      <w:proofErr w:type="spellStart"/>
      <w:r>
        <w:rPr>
          <w:rFonts w:ascii="Arial" w:hAnsi="Arial" w:cs="Arial"/>
          <w:sz w:val="28"/>
          <w:szCs w:val="28"/>
        </w:rPr>
        <w:t>Μαλαχτός</w:t>
      </w:r>
      <w:proofErr w:type="spellEnd"/>
      <w:r>
        <w:rPr>
          <w:rFonts w:ascii="Arial" w:hAnsi="Arial" w:cs="Arial"/>
          <w:sz w:val="28"/>
          <w:szCs w:val="28"/>
        </w:rPr>
        <w:t>, Δ.</w:t>
      </w:r>
    </w:p>
    <w:p w14:paraId="61FABEEC" w14:textId="77777777" w:rsidR="007E06D0" w:rsidRDefault="007E06D0" w:rsidP="005D5B10">
      <w:pPr>
        <w:spacing w:after="0" w:line="480" w:lineRule="auto"/>
        <w:jc w:val="both"/>
        <w:rPr>
          <w:rFonts w:ascii="Arial" w:hAnsi="Arial" w:cs="Arial"/>
          <w:sz w:val="28"/>
          <w:szCs w:val="28"/>
        </w:rPr>
      </w:pPr>
    </w:p>
    <w:p w14:paraId="1DCFC73A" w14:textId="45A1D80D" w:rsidR="007E06D0" w:rsidRDefault="005D5B10" w:rsidP="007E06D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7E06D0">
      <w:pPr>
        <w:spacing w:after="0" w:line="480" w:lineRule="auto"/>
        <w:jc w:val="both"/>
        <w:rPr>
          <w:rFonts w:ascii="Arial" w:hAnsi="Arial" w:cs="Arial"/>
          <w:bCs/>
          <w:sz w:val="28"/>
          <w:szCs w:val="28"/>
        </w:rPr>
      </w:pPr>
    </w:p>
    <w:p w14:paraId="3217747A" w14:textId="3694BECF" w:rsidR="003C05EC" w:rsidRPr="004B2CA4" w:rsidRDefault="00BE672F" w:rsidP="00644666">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sectPr w:rsidR="003C05EC" w:rsidRPr="004B2CA4" w:rsidSect="002B566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56DB3" w14:textId="77777777" w:rsidR="00B43FCE" w:rsidRDefault="00B43FCE" w:rsidP="002B5669">
      <w:pPr>
        <w:spacing w:after="0" w:line="240" w:lineRule="auto"/>
      </w:pPr>
      <w:r>
        <w:separator/>
      </w:r>
    </w:p>
  </w:endnote>
  <w:endnote w:type="continuationSeparator" w:id="0">
    <w:p w14:paraId="6CCE2C8C" w14:textId="77777777" w:rsidR="00B43FCE" w:rsidRDefault="00B43FCE"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03764" w14:textId="77777777" w:rsidR="00B43FCE" w:rsidRDefault="00B43FCE" w:rsidP="002B5669">
      <w:pPr>
        <w:spacing w:after="0" w:line="240" w:lineRule="auto"/>
      </w:pPr>
      <w:r>
        <w:separator/>
      </w:r>
    </w:p>
  </w:footnote>
  <w:footnote w:type="continuationSeparator" w:id="0">
    <w:p w14:paraId="74DCEF0E" w14:textId="77777777" w:rsidR="00B43FCE" w:rsidRDefault="00B43FCE"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02CBAB07" w:rsidR="002B5669" w:rsidRDefault="002B5669">
        <w:pPr>
          <w:pStyle w:val="Header"/>
          <w:jc w:val="center"/>
        </w:pPr>
        <w:r>
          <w:fldChar w:fldCharType="begin"/>
        </w:r>
        <w:r>
          <w:instrText xml:space="preserve"> PAGE   \* MERGEFORMAT </w:instrText>
        </w:r>
        <w:r>
          <w:fldChar w:fldCharType="separate"/>
        </w:r>
        <w:r w:rsidR="006461A4">
          <w:rPr>
            <w:noProof/>
          </w:rPr>
          <w:t>12</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10CDF"/>
    <w:rsid w:val="000150CF"/>
    <w:rsid w:val="0002240F"/>
    <w:rsid w:val="000310D0"/>
    <w:rsid w:val="00036BDA"/>
    <w:rsid w:val="000455D2"/>
    <w:rsid w:val="000518E5"/>
    <w:rsid w:val="000610A6"/>
    <w:rsid w:val="0006472C"/>
    <w:rsid w:val="000647C3"/>
    <w:rsid w:val="00064A1C"/>
    <w:rsid w:val="0007272C"/>
    <w:rsid w:val="0009172A"/>
    <w:rsid w:val="000950A0"/>
    <w:rsid w:val="000952E6"/>
    <w:rsid w:val="0009578B"/>
    <w:rsid w:val="000A0215"/>
    <w:rsid w:val="000A59C1"/>
    <w:rsid w:val="000B0C1C"/>
    <w:rsid w:val="000C0D9E"/>
    <w:rsid w:val="000C45DA"/>
    <w:rsid w:val="000C54BB"/>
    <w:rsid w:val="000C60D4"/>
    <w:rsid w:val="000C6B54"/>
    <w:rsid w:val="000C6E80"/>
    <w:rsid w:val="000D15A3"/>
    <w:rsid w:val="000D605E"/>
    <w:rsid w:val="000F498C"/>
    <w:rsid w:val="0010298C"/>
    <w:rsid w:val="00113EFD"/>
    <w:rsid w:val="00126354"/>
    <w:rsid w:val="00126846"/>
    <w:rsid w:val="00134F0E"/>
    <w:rsid w:val="001418CD"/>
    <w:rsid w:val="0014256A"/>
    <w:rsid w:val="001653E1"/>
    <w:rsid w:val="00174C89"/>
    <w:rsid w:val="00174E6C"/>
    <w:rsid w:val="00186703"/>
    <w:rsid w:val="001A3835"/>
    <w:rsid w:val="001B3F76"/>
    <w:rsid w:val="001C1638"/>
    <w:rsid w:val="001C741C"/>
    <w:rsid w:val="001D250F"/>
    <w:rsid w:val="001D4B8A"/>
    <w:rsid w:val="001F09C0"/>
    <w:rsid w:val="00207FCC"/>
    <w:rsid w:val="002144A0"/>
    <w:rsid w:val="00220FA0"/>
    <w:rsid w:val="00222580"/>
    <w:rsid w:val="0022279C"/>
    <w:rsid w:val="002276ED"/>
    <w:rsid w:val="002515CF"/>
    <w:rsid w:val="00252B1D"/>
    <w:rsid w:val="002600A6"/>
    <w:rsid w:val="0028094C"/>
    <w:rsid w:val="00284728"/>
    <w:rsid w:val="00287A61"/>
    <w:rsid w:val="00292E54"/>
    <w:rsid w:val="002A1A1A"/>
    <w:rsid w:val="002A2D22"/>
    <w:rsid w:val="002A6B11"/>
    <w:rsid w:val="002B1B80"/>
    <w:rsid w:val="002B507A"/>
    <w:rsid w:val="002B5669"/>
    <w:rsid w:val="002D229D"/>
    <w:rsid w:val="002D24DB"/>
    <w:rsid w:val="002D7D9D"/>
    <w:rsid w:val="002E284C"/>
    <w:rsid w:val="002E4C39"/>
    <w:rsid w:val="002F623D"/>
    <w:rsid w:val="00327D3D"/>
    <w:rsid w:val="003335F0"/>
    <w:rsid w:val="00334712"/>
    <w:rsid w:val="00341CEC"/>
    <w:rsid w:val="00344638"/>
    <w:rsid w:val="00344793"/>
    <w:rsid w:val="00352E73"/>
    <w:rsid w:val="00374FEF"/>
    <w:rsid w:val="0038452A"/>
    <w:rsid w:val="003912DE"/>
    <w:rsid w:val="00394E21"/>
    <w:rsid w:val="00395E33"/>
    <w:rsid w:val="003A672D"/>
    <w:rsid w:val="003B0B98"/>
    <w:rsid w:val="003C05EC"/>
    <w:rsid w:val="003C3C88"/>
    <w:rsid w:val="003C4F7D"/>
    <w:rsid w:val="003C6956"/>
    <w:rsid w:val="003E0E8F"/>
    <w:rsid w:val="003E60E5"/>
    <w:rsid w:val="0040727A"/>
    <w:rsid w:val="00411216"/>
    <w:rsid w:val="00414D35"/>
    <w:rsid w:val="00422376"/>
    <w:rsid w:val="0042348E"/>
    <w:rsid w:val="00424F96"/>
    <w:rsid w:val="00425B73"/>
    <w:rsid w:val="00431D48"/>
    <w:rsid w:val="00435431"/>
    <w:rsid w:val="0044159B"/>
    <w:rsid w:val="0044185B"/>
    <w:rsid w:val="00444EAE"/>
    <w:rsid w:val="0045462A"/>
    <w:rsid w:val="00476C3A"/>
    <w:rsid w:val="00476FC1"/>
    <w:rsid w:val="00482BFC"/>
    <w:rsid w:val="004831CC"/>
    <w:rsid w:val="004877EA"/>
    <w:rsid w:val="00497C72"/>
    <w:rsid w:val="004A3974"/>
    <w:rsid w:val="004A5E2A"/>
    <w:rsid w:val="004A7CD3"/>
    <w:rsid w:val="004B0487"/>
    <w:rsid w:val="004B2CA4"/>
    <w:rsid w:val="004D78CE"/>
    <w:rsid w:val="004E0447"/>
    <w:rsid w:val="004E2C34"/>
    <w:rsid w:val="004E3F17"/>
    <w:rsid w:val="00513283"/>
    <w:rsid w:val="00513E1A"/>
    <w:rsid w:val="00515D8F"/>
    <w:rsid w:val="0053019D"/>
    <w:rsid w:val="00530E19"/>
    <w:rsid w:val="00533934"/>
    <w:rsid w:val="00540DFC"/>
    <w:rsid w:val="00541120"/>
    <w:rsid w:val="00555EAF"/>
    <w:rsid w:val="005560B3"/>
    <w:rsid w:val="005625EF"/>
    <w:rsid w:val="00562980"/>
    <w:rsid w:val="005717E3"/>
    <w:rsid w:val="00585213"/>
    <w:rsid w:val="0058578D"/>
    <w:rsid w:val="00586879"/>
    <w:rsid w:val="005938D8"/>
    <w:rsid w:val="005A52F4"/>
    <w:rsid w:val="005B1DC7"/>
    <w:rsid w:val="005C1550"/>
    <w:rsid w:val="005C799D"/>
    <w:rsid w:val="005D19BF"/>
    <w:rsid w:val="005D1C2B"/>
    <w:rsid w:val="005D1CDB"/>
    <w:rsid w:val="005D34FE"/>
    <w:rsid w:val="005D5B10"/>
    <w:rsid w:val="005D7317"/>
    <w:rsid w:val="005F5D43"/>
    <w:rsid w:val="00600A30"/>
    <w:rsid w:val="00605E07"/>
    <w:rsid w:val="006137F8"/>
    <w:rsid w:val="00631AA3"/>
    <w:rsid w:val="00632A7D"/>
    <w:rsid w:val="00634886"/>
    <w:rsid w:val="00636A86"/>
    <w:rsid w:val="0064310A"/>
    <w:rsid w:val="00643D29"/>
    <w:rsid w:val="0064409A"/>
    <w:rsid w:val="00644666"/>
    <w:rsid w:val="006461A4"/>
    <w:rsid w:val="0065575E"/>
    <w:rsid w:val="006564D9"/>
    <w:rsid w:val="0065671E"/>
    <w:rsid w:val="00663B1F"/>
    <w:rsid w:val="00667AB3"/>
    <w:rsid w:val="006711A7"/>
    <w:rsid w:val="00683D6B"/>
    <w:rsid w:val="006843D0"/>
    <w:rsid w:val="006921B6"/>
    <w:rsid w:val="0069302F"/>
    <w:rsid w:val="00695ED0"/>
    <w:rsid w:val="006A142D"/>
    <w:rsid w:val="006C05DF"/>
    <w:rsid w:val="006C18A8"/>
    <w:rsid w:val="006C3D89"/>
    <w:rsid w:val="006C4EF1"/>
    <w:rsid w:val="006C7880"/>
    <w:rsid w:val="006D07FC"/>
    <w:rsid w:val="006E060D"/>
    <w:rsid w:val="006E7647"/>
    <w:rsid w:val="006E7760"/>
    <w:rsid w:val="00703F97"/>
    <w:rsid w:val="00715C85"/>
    <w:rsid w:val="007270A5"/>
    <w:rsid w:val="00733A27"/>
    <w:rsid w:val="007371EE"/>
    <w:rsid w:val="0074493D"/>
    <w:rsid w:val="00752ACE"/>
    <w:rsid w:val="007574F8"/>
    <w:rsid w:val="0076018B"/>
    <w:rsid w:val="00760817"/>
    <w:rsid w:val="00761F23"/>
    <w:rsid w:val="00765B73"/>
    <w:rsid w:val="0077307D"/>
    <w:rsid w:val="00775494"/>
    <w:rsid w:val="00777EA2"/>
    <w:rsid w:val="0078242A"/>
    <w:rsid w:val="00782885"/>
    <w:rsid w:val="007925E4"/>
    <w:rsid w:val="007938DF"/>
    <w:rsid w:val="00795BF1"/>
    <w:rsid w:val="007B452A"/>
    <w:rsid w:val="007B568E"/>
    <w:rsid w:val="007C1F21"/>
    <w:rsid w:val="007C610F"/>
    <w:rsid w:val="007D7FE1"/>
    <w:rsid w:val="007E053D"/>
    <w:rsid w:val="007E06D0"/>
    <w:rsid w:val="007E1B2E"/>
    <w:rsid w:val="007E4C33"/>
    <w:rsid w:val="007F4B51"/>
    <w:rsid w:val="00800FCD"/>
    <w:rsid w:val="00801FE5"/>
    <w:rsid w:val="00815DEE"/>
    <w:rsid w:val="008300F2"/>
    <w:rsid w:val="00835800"/>
    <w:rsid w:val="00836F49"/>
    <w:rsid w:val="0085430A"/>
    <w:rsid w:val="00875559"/>
    <w:rsid w:val="00875755"/>
    <w:rsid w:val="00881CE4"/>
    <w:rsid w:val="00882EE8"/>
    <w:rsid w:val="0088665D"/>
    <w:rsid w:val="0089309C"/>
    <w:rsid w:val="008A16CB"/>
    <w:rsid w:val="008A5E8B"/>
    <w:rsid w:val="008C0E49"/>
    <w:rsid w:val="008F29DD"/>
    <w:rsid w:val="009074BC"/>
    <w:rsid w:val="00915D67"/>
    <w:rsid w:val="00923606"/>
    <w:rsid w:val="00923629"/>
    <w:rsid w:val="0094496E"/>
    <w:rsid w:val="009524C3"/>
    <w:rsid w:val="00955BC8"/>
    <w:rsid w:val="00956915"/>
    <w:rsid w:val="00963EBA"/>
    <w:rsid w:val="00973FC4"/>
    <w:rsid w:val="00986493"/>
    <w:rsid w:val="00986AB2"/>
    <w:rsid w:val="009978B9"/>
    <w:rsid w:val="009A33B8"/>
    <w:rsid w:val="009A5F8C"/>
    <w:rsid w:val="009B7C61"/>
    <w:rsid w:val="009C30ED"/>
    <w:rsid w:val="009C3828"/>
    <w:rsid w:val="009C6755"/>
    <w:rsid w:val="009D3497"/>
    <w:rsid w:val="009D4C83"/>
    <w:rsid w:val="009E00A0"/>
    <w:rsid w:val="009E581B"/>
    <w:rsid w:val="009E7124"/>
    <w:rsid w:val="009F0211"/>
    <w:rsid w:val="009F1A5E"/>
    <w:rsid w:val="009F1AE8"/>
    <w:rsid w:val="009F7313"/>
    <w:rsid w:val="00A01F02"/>
    <w:rsid w:val="00A041C7"/>
    <w:rsid w:val="00A05DE6"/>
    <w:rsid w:val="00A06727"/>
    <w:rsid w:val="00A06789"/>
    <w:rsid w:val="00A229DF"/>
    <w:rsid w:val="00A27D3E"/>
    <w:rsid w:val="00A3047A"/>
    <w:rsid w:val="00A359F0"/>
    <w:rsid w:val="00A36648"/>
    <w:rsid w:val="00A4691F"/>
    <w:rsid w:val="00A5026E"/>
    <w:rsid w:val="00A51182"/>
    <w:rsid w:val="00A57C18"/>
    <w:rsid w:val="00A6078F"/>
    <w:rsid w:val="00A66D6A"/>
    <w:rsid w:val="00A66DC7"/>
    <w:rsid w:val="00A670AE"/>
    <w:rsid w:val="00A817AE"/>
    <w:rsid w:val="00A90C8A"/>
    <w:rsid w:val="00A94574"/>
    <w:rsid w:val="00A95BB3"/>
    <w:rsid w:val="00A97F8E"/>
    <w:rsid w:val="00AC47FA"/>
    <w:rsid w:val="00AC7F8F"/>
    <w:rsid w:val="00AD5DB5"/>
    <w:rsid w:val="00AE574E"/>
    <w:rsid w:val="00AF5365"/>
    <w:rsid w:val="00B13871"/>
    <w:rsid w:val="00B31046"/>
    <w:rsid w:val="00B3481A"/>
    <w:rsid w:val="00B41BE3"/>
    <w:rsid w:val="00B42CFC"/>
    <w:rsid w:val="00B4327A"/>
    <w:rsid w:val="00B43FCE"/>
    <w:rsid w:val="00B62693"/>
    <w:rsid w:val="00B70743"/>
    <w:rsid w:val="00B72B7A"/>
    <w:rsid w:val="00B8500E"/>
    <w:rsid w:val="00B90C86"/>
    <w:rsid w:val="00B94047"/>
    <w:rsid w:val="00B965F6"/>
    <w:rsid w:val="00BA4380"/>
    <w:rsid w:val="00BA7C8A"/>
    <w:rsid w:val="00BB5D0A"/>
    <w:rsid w:val="00BB7686"/>
    <w:rsid w:val="00BC4F87"/>
    <w:rsid w:val="00BC6C81"/>
    <w:rsid w:val="00BD2C9D"/>
    <w:rsid w:val="00BD5E78"/>
    <w:rsid w:val="00BD7C70"/>
    <w:rsid w:val="00BE0855"/>
    <w:rsid w:val="00BE672F"/>
    <w:rsid w:val="00BE7BB4"/>
    <w:rsid w:val="00BF189D"/>
    <w:rsid w:val="00BF5F6F"/>
    <w:rsid w:val="00C035CF"/>
    <w:rsid w:val="00C13438"/>
    <w:rsid w:val="00C13FB3"/>
    <w:rsid w:val="00C3056D"/>
    <w:rsid w:val="00C3105E"/>
    <w:rsid w:val="00C3157A"/>
    <w:rsid w:val="00C458E2"/>
    <w:rsid w:val="00C45B88"/>
    <w:rsid w:val="00C46320"/>
    <w:rsid w:val="00C505C7"/>
    <w:rsid w:val="00C651A3"/>
    <w:rsid w:val="00C67378"/>
    <w:rsid w:val="00C72C91"/>
    <w:rsid w:val="00C86DBB"/>
    <w:rsid w:val="00C93CCA"/>
    <w:rsid w:val="00CA2140"/>
    <w:rsid w:val="00CB0565"/>
    <w:rsid w:val="00CB184F"/>
    <w:rsid w:val="00CB2129"/>
    <w:rsid w:val="00CC2131"/>
    <w:rsid w:val="00CD7EBA"/>
    <w:rsid w:val="00CE6FAA"/>
    <w:rsid w:val="00CF1609"/>
    <w:rsid w:val="00D014E8"/>
    <w:rsid w:val="00D0158F"/>
    <w:rsid w:val="00D03E2F"/>
    <w:rsid w:val="00D05F8F"/>
    <w:rsid w:val="00D0689F"/>
    <w:rsid w:val="00D1296D"/>
    <w:rsid w:val="00D16F99"/>
    <w:rsid w:val="00D2101D"/>
    <w:rsid w:val="00D25DDC"/>
    <w:rsid w:val="00D27294"/>
    <w:rsid w:val="00D340FA"/>
    <w:rsid w:val="00D37213"/>
    <w:rsid w:val="00D57BEE"/>
    <w:rsid w:val="00D63EC4"/>
    <w:rsid w:val="00D64B31"/>
    <w:rsid w:val="00D6704A"/>
    <w:rsid w:val="00D7231D"/>
    <w:rsid w:val="00D94B6F"/>
    <w:rsid w:val="00D96314"/>
    <w:rsid w:val="00DC3740"/>
    <w:rsid w:val="00DC3D99"/>
    <w:rsid w:val="00DC75C0"/>
    <w:rsid w:val="00DD1F7E"/>
    <w:rsid w:val="00DD22EA"/>
    <w:rsid w:val="00DD2DDF"/>
    <w:rsid w:val="00DD4253"/>
    <w:rsid w:val="00DE2483"/>
    <w:rsid w:val="00DF6C0B"/>
    <w:rsid w:val="00E01EA4"/>
    <w:rsid w:val="00E06E74"/>
    <w:rsid w:val="00E338F1"/>
    <w:rsid w:val="00E460A3"/>
    <w:rsid w:val="00E533FC"/>
    <w:rsid w:val="00E537CA"/>
    <w:rsid w:val="00E64BA8"/>
    <w:rsid w:val="00E65896"/>
    <w:rsid w:val="00E7315A"/>
    <w:rsid w:val="00E76008"/>
    <w:rsid w:val="00E765D3"/>
    <w:rsid w:val="00E904B9"/>
    <w:rsid w:val="00E975D1"/>
    <w:rsid w:val="00EA411E"/>
    <w:rsid w:val="00EB76EF"/>
    <w:rsid w:val="00EC3CBD"/>
    <w:rsid w:val="00ED539E"/>
    <w:rsid w:val="00ED66B5"/>
    <w:rsid w:val="00EE371B"/>
    <w:rsid w:val="00EF74D2"/>
    <w:rsid w:val="00F0532B"/>
    <w:rsid w:val="00F10BA6"/>
    <w:rsid w:val="00F25B9C"/>
    <w:rsid w:val="00F743AF"/>
    <w:rsid w:val="00F75794"/>
    <w:rsid w:val="00F8654F"/>
    <w:rsid w:val="00F935B2"/>
    <w:rsid w:val="00FA295F"/>
    <w:rsid w:val="00FA470A"/>
    <w:rsid w:val="00FC16FB"/>
    <w:rsid w:val="00FC2064"/>
    <w:rsid w:val="00FD4864"/>
    <w:rsid w:val="00FF40E4"/>
    <w:rsid w:val="00FF7D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836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68008260">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360979308">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5834596">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25124220">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44794357">
      <w:bodyDiv w:val="1"/>
      <w:marLeft w:val="0"/>
      <w:marRight w:val="0"/>
      <w:marTop w:val="0"/>
      <w:marBottom w:val="0"/>
      <w:divBdr>
        <w:top w:val="none" w:sz="0" w:space="0" w:color="auto"/>
        <w:left w:val="none" w:sz="0" w:space="0" w:color="auto"/>
        <w:bottom w:val="none" w:sz="0" w:space="0" w:color="auto"/>
        <w:right w:val="none" w:sz="0" w:space="0" w:color="auto"/>
      </w:divBdr>
    </w:div>
    <w:div w:id="1055809729">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152331424">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26840950">
      <w:bodyDiv w:val="1"/>
      <w:marLeft w:val="0"/>
      <w:marRight w:val="0"/>
      <w:marTop w:val="0"/>
      <w:marBottom w:val="0"/>
      <w:divBdr>
        <w:top w:val="none" w:sz="0" w:space="0" w:color="auto"/>
        <w:left w:val="none" w:sz="0" w:space="0" w:color="auto"/>
        <w:bottom w:val="none" w:sz="0" w:space="0" w:color="auto"/>
        <w:right w:val="none" w:sz="0" w:space="0" w:color="auto"/>
      </w:divBdr>
    </w:div>
    <w:div w:id="1512571382">
      <w:bodyDiv w:val="1"/>
      <w:marLeft w:val="0"/>
      <w:marRight w:val="0"/>
      <w:marTop w:val="0"/>
      <w:marBottom w:val="0"/>
      <w:divBdr>
        <w:top w:val="none" w:sz="0" w:space="0" w:color="auto"/>
        <w:left w:val="none" w:sz="0" w:space="0" w:color="auto"/>
        <w:bottom w:val="none" w:sz="0" w:space="0" w:color="auto"/>
        <w:right w:val="none" w:sz="0" w:space="0" w:color="auto"/>
      </w:divBdr>
    </w:div>
    <w:div w:id="152255276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597401327">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32410315">
      <w:bodyDiv w:val="1"/>
      <w:marLeft w:val="0"/>
      <w:marRight w:val="0"/>
      <w:marTop w:val="0"/>
      <w:marBottom w:val="0"/>
      <w:divBdr>
        <w:top w:val="none" w:sz="0" w:space="0" w:color="auto"/>
        <w:left w:val="none" w:sz="0" w:space="0" w:color="auto"/>
        <w:bottom w:val="none" w:sz="0" w:space="0" w:color="auto"/>
        <w:right w:val="none" w:sz="0" w:space="0" w:color="auto"/>
      </w:divBdr>
    </w:div>
    <w:div w:id="1885676185">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00976640">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7811-269A-463A-9E51-4C9988D2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2011</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2023-09-18T05:50:00Z</cp:lastPrinted>
  <dcterms:created xsi:type="dcterms:W3CDTF">2023-09-18T08:53:00Z</dcterms:created>
  <dcterms:modified xsi:type="dcterms:W3CDTF">2023-09-18T08:53:00Z</dcterms:modified>
</cp:coreProperties>
</file>